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A4D8" w14:textId="453CB66E" w:rsidR="00B45E56" w:rsidRPr="00B45E56" w:rsidRDefault="00B45E56" w:rsidP="00B45E56">
      <w:pPr>
        <w:jc w:val="center"/>
        <w:rPr>
          <w:rFonts w:cstheme="minorHAnsi"/>
          <w:b/>
          <w:bCs/>
          <w:sz w:val="32"/>
          <w:szCs w:val="32"/>
        </w:rPr>
      </w:pPr>
      <w:r w:rsidRPr="00B45E56">
        <w:rPr>
          <w:rFonts w:cstheme="minorHAnsi"/>
          <w:b/>
          <w:color w:val="000000"/>
          <w:sz w:val="32"/>
          <w:szCs w:val="32"/>
        </w:rPr>
        <w:t>Kritéria hodnocení ústní maturitní zkoušky z</w:t>
      </w:r>
      <w:r w:rsidR="00BC7F59">
        <w:rPr>
          <w:rFonts w:cstheme="minorHAnsi"/>
          <w:b/>
          <w:color w:val="000000"/>
          <w:sz w:val="32"/>
          <w:szCs w:val="32"/>
        </w:rPr>
        <w:t> výtvarné a hudební výchovy</w:t>
      </w:r>
    </w:p>
    <w:p w14:paraId="69EB05AE" w14:textId="3996F567" w:rsidR="00864578" w:rsidRPr="00B45E56" w:rsidRDefault="00864578" w:rsidP="00B45E56">
      <w:pPr>
        <w:pStyle w:val="Odstavecseseznamem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B45E56">
        <w:rPr>
          <w:rFonts w:cstheme="minorHAnsi"/>
          <w:b/>
          <w:bCs/>
          <w:sz w:val="28"/>
          <w:szCs w:val="28"/>
        </w:rPr>
        <w:t xml:space="preserve">Kritéria hodnocení ústní maturitní zkoušky </w:t>
      </w:r>
      <w:r w:rsidR="00CD40BE">
        <w:rPr>
          <w:rFonts w:cstheme="minorHAnsi"/>
          <w:b/>
          <w:bCs/>
          <w:sz w:val="28"/>
          <w:szCs w:val="28"/>
        </w:rPr>
        <w:t>z výtvarné výchovy</w:t>
      </w:r>
    </w:p>
    <w:p w14:paraId="305E9C84" w14:textId="7473FFD5" w:rsidR="00864578" w:rsidRPr="00B45E56" w:rsidRDefault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>Účelem ústní maturitní zkoušky je ověřit odborné vědomosti a znalosti z</w:t>
      </w:r>
      <w:r w:rsidR="00CD40BE">
        <w:rPr>
          <w:rFonts w:cstheme="minorHAnsi"/>
          <w:sz w:val="24"/>
          <w:szCs w:val="24"/>
        </w:rPr>
        <w:t xml:space="preserve"> výtvarné </w:t>
      </w:r>
      <w:r w:rsidR="00EF1E82">
        <w:rPr>
          <w:rFonts w:cstheme="minorHAnsi"/>
          <w:sz w:val="24"/>
          <w:szCs w:val="24"/>
        </w:rPr>
        <w:t>oblasti</w:t>
      </w:r>
      <w:r w:rsidR="00CD40BE">
        <w:rPr>
          <w:rFonts w:cstheme="minorHAnsi"/>
          <w:sz w:val="24"/>
          <w:szCs w:val="24"/>
        </w:rPr>
        <w:t>.</w:t>
      </w:r>
    </w:p>
    <w:p w14:paraId="0355D87F" w14:textId="77777777" w:rsidR="00864578" w:rsidRPr="00B45E56" w:rsidRDefault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 xml:space="preserve"> Profilová maturitní zkouška z tohoto předmětu je složena ze 2 částí:</w:t>
      </w:r>
    </w:p>
    <w:p w14:paraId="40AE4A98" w14:textId="5CDBDCFE" w:rsidR="00864578" w:rsidRPr="00B45E56" w:rsidRDefault="001A2EFA" w:rsidP="0086457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>O</w:t>
      </w:r>
      <w:r w:rsidR="00864578" w:rsidRPr="00B45E56">
        <w:rPr>
          <w:rFonts w:cstheme="minorHAnsi"/>
          <w:sz w:val="24"/>
          <w:szCs w:val="24"/>
        </w:rPr>
        <w:t>bhájení praktické práce před zkušební maturitní komisí</w:t>
      </w:r>
      <w:r w:rsidR="00587C44" w:rsidRPr="00B45E56">
        <w:rPr>
          <w:rFonts w:cstheme="minorHAnsi"/>
          <w:sz w:val="24"/>
          <w:szCs w:val="24"/>
        </w:rPr>
        <w:t xml:space="preserve"> (praktickou práci studenti vytvořili doma, před komisí ji pouze obhajují).</w:t>
      </w:r>
      <w:r w:rsidRPr="00B45E56">
        <w:rPr>
          <w:rFonts w:cstheme="minorHAnsi"/>
          <w:sz w:val="24"/>
          <w:szCs w:val="24"/>
        </w:rPr>
        <w:t xml:space="preserve"> Tato část tvoří </w:t>
      </w:r>
      <w:r w:rsidR="009F1C7E" w:rsidRPr="00B45E56">
        <w:rPr>
          <w:rFonts w:cstheme="minorHAnsi"/>
          <w:sz w:val="24"/>
          <w:szCs w:val="24"/>
        </w:rPr>
        <w:t>1/3</w:t>
      </w:r>
      <w:r w:rsidRPr="00B45E56">
        <w:rPr>
          <w:rFonts w:cstheme="minorHAnsi"/>
          <w:sz w:val="24"/>
          <w:szCs w:val="24"/>
        </w:rPr>
        <w:t xml:space="preserve"> závěrečné</w:t>
      </w:r>
      <w:r w:rsidR="009F1C7E" w:rsidRPr="00B45E56">
        <w:rPr>
          <w:rFonts w:cstheme="minorHAnsi"/>
          <w:sz w:val="24"/>
          <w:szCs w:val="24"/>
        </w:rPr>
        <w:t>ho hodnocení zkoušky.</w:t>
      </w:r>
    </w:p>
    <w:p w14:paraId="3270A243" w14:textId="79D25D0C" w:rsidR="00864578" w:rsidRPr="00B45E56" w:rsidRDefault="001A2EFA" w:rsidP="00864578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>Ú</w:t>
      </w:r>
      <w:r w:rsidR="00864578" w:rsidRPr="00B45E56">
        <w:rPr>
          <w:rFonts w:cstheme="minorHAnsi"/>
          <w:sz w:val="24"/>
          <w:szCs w:val="24"/>
        </w:rPr>
        <w:t>stn</w:t>
      </w:r>
      <w:r w:rsidR="00B45E56">
        <w:rPr>
          <w:rFonts w:cstheme="minorHAnsi"/>
          <w:sz w:val="24"/>
          <w:szCs w:val="24"/>
        </w:rPr>
        <w:t>í zkoušky</w:t>
      </w:r>
      <w:r w:rsidRPr="00B45E56">
        <w:rPr>
          <w:rFonts w:cstheme="minorHAnsi"/>
          <w:sz w:val="24"/>
          <w:szCs w:val="24"/>
        </w:rPr>
        <w:t xml:space="preserve"> z dějin </w:t>
      </w:r>
      <w:r w:rsidR="00B45E56">
        <w:rPr>
          <w:rFonts w:cstheme="minorHAnsi"/>
          <w:sz w:val="24"/>
          <w:szCs w:val="24"/>
        </w:rPr>
        <w:t>výtvarného umění skládané před maturitní komisí.</w:t>
      </w:r>
      <w:r w:rsidRPr="00B45E56">
        <w:rPr>
          <w:rFonts w:cstheme="minorHAnsi"/>
          <w:sz w:val="24"/>
          <w:szCs w:val="24"/>
        </w:rPr>
        <w:t xml:space="preserve"> Tato část tvoří </w:t>
      </w:r>
      <w:r w:rsidR="009F1C7E" w:rsidRPr="00B45E56">
        <w:rPr>
          <w:rFonts w:cstheme="minorHAnsi"/>
          <w:sz w:val="24"/>
          <w:szCs w:val="24"/>
        </w:rPr>
        <w:t>2/3</w:t>
      </w:r>
      <w:r w:rsidRPr="00B45E56">
        <w:rPr>
          <w:rFonts w:cstheme="minorHAnsi"/>
          <w:sz w:val="24"/>
          <w:szCs w:val="24"/>
        </w:rPr>
        <w:t xml:space="preserve"> závěrečné</w:t>
      </w:r>
      <w:r w:rsidR="009F1C7E" w:rsidRPr="00B45E56">
        <w:rPr>
          <w:rFonts w:cstheme="minorHAnsi"/>
          <w:sz w:val="24"/>
          <w:szCs w:val="24"/>
        </w:rPr>
        <w:t>ho</w:t>
      </w:r>
      <w:r w:rsidRPr="00B45E56">
        <w:rPr>
          <w:rFonts w:cstheme="minorHAnsi"/>
          <w:sz w:val="24"/>
          <w:szCs w:val="24"/>
        </w:rPr>
        <w:t xml:space="preserve"> </w:t>
      </w:r>
      <w:r w:rsidR="009F1C7E" w:rsidRPr="00B45E56">
        <w:rPr>
          <w:rFonts w:cstheme="minorHAnsi"/>
          <w:sz w:val="24"/>
          <w:szCs w:val="24"/>
        </w:rPr>
        <w:t>hodnocení zkoušky.</w:t>
      </w:r>
    </w:p>
    <w:p w14:paraId="345D03D5" w14:textId="6022A474" w:rsidR="001A2EFA" w:rsidRPr="00B45E56" w:rsidRDefault="001A2EFA" w:rsidP="001A2EFA">
      <w:pPr>
        <w:rPr>
          <w:rFonts w:cstheme="minorHAnsi"/>
          <w:b/>
          <w:sz w:val="24"/>
          <w:szCs w:val="24"/>
        </w:rPr>
      </w:pPr>
      <w:r w:rsidRPr="00B45E56">
        <w:rPr>
          <w:rFonts w:cstheme="minorHAnsi"/>
          <w:sz w:val="24"/>
          <w:szCs w:val="24"/>
        </w:rPr>
        <w:t>P</w:t>
      </w:r>
      <w:r w:rsidR="0040256D" w:rsidRPr="00B45E56">
        <w:rPr>
          <w:rFonts w:cstheme="minorHAnsi"/>
          <w:sz w:val="24"/>
          <w:szCs w:val="24"/>
        </w:rPr>
        <w:t>latí p</w:t>
      </w:r>
      <w:r w:rsidRPr="00B45E56">
        <w:rPr>
          <w:rFonts w:cstheme="minorHAnsi"/>
          <w:sz w:val="24"/>
          <w:szCs w:val="24"/>
        </w:rPr>
        <w:t xml:space="preserve">odmínka </w:t>
      </w:r>
      <w:r w:rsidR="0040256D" w:rsidRPr="00B45E56">
        <w:rPr>
          <w:rFonts w:cstheme="minorHAnsi"/>
          <w:sz w:val="24"/>
          <w:szCs w:val="24"/>
        </w:rPr>
        <w:t>úspěšného složení profilové maturitní zkoušky z</w:t>
      </w:r>
      <w:r w:rsidR="00CD40BE">
        <w:rPr>
          <w:rFonts w:cstheme="minorHAnsi"/>
          <w:sz w:val="24"/>
          <w:szCs w:val="24"/>
        </w:rPr>
        <w:t xml:space="preserve"> výtvarné výchovy </w:t>
      </w:r>
      <w:r w:rsidR="009F1C7E" w:rsidRPr="00B45E56">
        <w:rPr>
          <w:rFonts w:cstheme="minorHAnsi"/>
          <w:b/>
          <w:sz w:val="24"/>
          <w:szCs w:val="24"/>
        </w:rPr>
        <w:t>ž</w:t>
      </w:r>
      <w:r w:rsidR="00B45E56" w:rsidRPr="00B45E56">
        <w:rPr>
          <w:rFonts w:cstheme="minorHAnsi"/>
          <w:b/>
          <w:sz w:val="24"/>
          <w:szCs w:val="24"/>
        </w:rPr>
        <w:t>ák musí uspět</w:t>
      </w:r>
      <w:r w:rsidRPr="00B45E56">
        <w:rPr>
          <w:rFonts w:cstheme="minorHAnsi"/>
          <w:sz w:val="24"/>
          <w:szCs w:val="24"/>
        </w:rPr>
        <w:t xml:space="preserve">, a tudíž být klasifikován minimálně dostatečně </w:t>
      </w:r>
      <w:r w:rsidRPr="00B45E56">
        <w:rPr>
          <w:rFonts w:cstheme="minorHAnsi"/>
          <w:b/>
          <w:sz w:val="24"/>
          <w:szCs w:val="24"/>
        </w:rPr>
        <w:t>v obou dílčích částech maturitní zkoušky</w:t>
      </w:r>
      <w:r w:rsidR="0040256D" w:rsidRPr="00B45E56">
        <w:rPr>
          <w:rFonts w:cstheme="minorHAnsi"/>
          <w:b/>
          <w:sz w:val="24"/>
          <w:szCs w:val="24"/>
        </w:rPr>
        <w:t>.</w:t>
      </w:r>
    </w:p>
    <w:p w14:paraId="6834FAA6" w14:textId="6D648B6A" w:rsidR="00C757FD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 xml:space="preserve">Pro ústní zkoušku </w:t>
      </w:r>
      <w:r w:rsidR="0040256D" w:rsidRPr="00B45E56">
        <w:rPr>
          <w:rFonts w:cstheme="minorHAnsi"/>
          <w:sz w:val="24"/>
          <w:szCs w:val="24"/>
        </w:rPr>
        <w:t xml:space="preserve">z dějin umění </w:t>
      </w:r>
      <w:r w:rsidRPr="00B45E56">
        <w:rPr>
          <w:rFonts w:cstheme="minorHAnsi"/>
          <w:sz w:val="24"/>
          <w:szCs w:val="24"/>
        </w:rPr>
        <w:t xml:space="preserve">určí  </w:t>
      </w:r>
      <w:r w:rsidR="00587C44" w:rsidRPr="00B45E56">
        <w:rPr>
          <w:rFonts w:cstheme="minorHAnsi"/>
          <w:sz w:val="24"/>
          <w:szCs w:val="24"/>
        </w:rPr>
        <w:t xml:space="preserve">PK </w:t>
      </w:r>
      <w:r w:rsidR="00CD40BE">
        <w:rPr>
          <w:rFonts w:cstheme="minorHAnsi"/>
          <w:sz w:val="24"/>
          <w:szCs w:val="24"/>
        </w:rPr>
        <w:t>výtvarné výchovy</w:t>
      </w:r>
      <w:r w:rsidR="00B531D5" w:rsidRPr="00B45E56">
        <w:rPr>
          <w:rFonts w:cstheme="minorHAnsi"/>
          <w:sz w:val="24"/>
          <w:szCs w:val="24"/>
        </w:rPr>
        <w:t xml:space="preserve"> výchovy </w:t>
      </w:r>
      <w:r w:rsidRPr="00B45E56">
        <w:rPr>
          <w:rFonts w:cstheme="minorHAnsi"/>
          <w:sz w:val="24"/>
          <w:szCs w:val="24"/>
        </w:rPr>
        <w:t>v souladu s rámcovým a školním vzdělávacím programem daného oboru vzdělání maturitní seznam v rozsahu 25 odborných témat (o</w:t>
      </w:r>
      <w:r w:rsidR="00B531D5" w:rsidRPr="00B45E56">
        <w:rPr>
          <w:rFonts w:cstheme="minorHAnsi"/>
          <w:sz w:val="24"/>
          <w:szCs w:val="24"/>
        </w:rPr>
        <w:t>kruhů</w:t>
      </w:r>
      <w:r w:rsidRPr="00B45E56">
        <w:rPr>
          <w:rFonts w:cstheme="minorHAnsi"/>
          <w:sz w:val="24"/>
          <w:szCs w:val="24"/>
        </w:rPr>
        <w:t>)</w:t>
      </w:r>
      <w:r w:rsidR="001A2EFA" w:rsidRPr="00B45E56">
        <w:rPr>
          <w:rFonts w:cstheme="minorHAnsi"/>
          <w:sz w:val="24"/>
          <w:szCs w:val="24"/>
        </w:rPr>
        <w:t xml:space="preserve"> z dějin umění. </w:t>
      </w:r>
      <w:r w:rsidRPr="00B45E56">
        <w:rPr>
          <w:rFonts w:cstheme="minorHAnsi"/>
          <w:sz w:val="24"/>
          <w:szCs w:val="24"/>
        </w:rPr>
        <w:t>Mat</w:t>
      </w:r>
      <w:r w:rsidR="00B45E56">
        <w:rPr>
          <w:rFonts w:cstheme="minorHAnsi"/>
          <w:sz w:val="24"/>
          <w:szCs w:val="24"/>
        </w:rPr>
        <w:t xml:space="preserve">uritní seznam </w:t>
      </w:r>
      <w:r w:rsidRPr="00B45E56">
        <w:rPr>
          <w:rFonts w:cstheme="minorHAnsi"/>
          <w:sz w:val="24"/>
          <w:szCs w:val="24"/>
        </w:rPr>
        <w:t xml:space="preserve">je platný i pro opravnou zkoušku a náhradní zkoušku. </w:t>
      </w:r>
    </w:p>
    <w:p w14:paraId="1BB4A519" w14:textId="31A37E67" w:rsidR="00C757FD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 xml:space="preserve">Ústní maturitní zkouška se uskutečňuje formou řízeného rozhovoru. </w:t>
      </w:r>
    </w:p>
    <w:p w14:paraId="43C2CF7D" w14:textId="239EBC90" w:rsidR="00C757FD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 xml:space="preserve">Bezprostředně před zahájením přípravy k ústní maturitní zkoušce si žák vylosuje jedno z 25 témat, které vychází z předem schválených a zveřejněných okruhů témat. </w:t>
      </w:r>
    </w:p>
    <w:p w14:paraId="55D340C3" w14:textId="3661C3A1" w:rsidR="00C757FD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 xml:space="preserve">Příprava k ústní maturitní zkoušce trvá nejméně </w:t>
      </w:r>
      <w:r w:rsidRPr="00B45E56">
        <w:rPr>
          <w:rFonts w:cstheme="minorHAnsi"/>
          <w:b/>
          <w:sz w:val="24"/>
          <w:szCs w:val="24"/>
        </w:rPr>
        <w:t>15 minut</w:t>
      </w:r>
      <w:r w:rsidR="009F1C7E" w:rsidRPr="00B45E56">
        <w:rPr>
          <w:rFonts w:cstheme="minorHAnsi"/>
          <w:b/>
          <w:sz w:val="24"/>
          <w:szCs w:val="24"/>
        </w:rPr>
        <w:t>.</w:t>
      </w:r>
      <w:r w:rsidR="001A2EFA" w:rsidRPr="00B45E56">
        <w:rPr>
          <w:rFonts w:cstheme="minorHAnsi"/>
          <w:sz w:val="24"/>
          <w:szCs w:val="24"/>
        </w:rPr>
        <w:t xml:space="preserve"> </w:t>
      </w:r>
    </w:p>
    <w:p w14:paraId="0B1CAE71" w14:textId="3F763F45" w:rsidR="001A2EFA" w:rsidRPr="00B45E56" w:rsidRDefault="00864578" w:rsidP="001A2EFA">
      <w:pPr>
        <w:rPr>
          <w:rFonts w:cstheme="minorHAnsi"/>
          <w:b/>
          <w:sz w:val="24"/>
          <w:szCs w:val="24"/>
        </w:rPr>
      </w:pPr>
      <w:r w:rsidRPr="00B45E56">
        <w:rPr>
          <w:rFonts w:cstheme="minorHAnsi"/>
          <w:sz w:val="24"/>
          <w:szCs w:val="24"/>
        </w:rPr>
        <w:t xml:space="preserve">Ústní maturitní zkouška trvá </w:t>
      </w:r>
      <w:r w:rsidRPr="00B45E56">
        <w:rPr>
          <w:rFonts w:cstheme="minorHAnsi"/>
          <w:b/>
          <w:sz w:val="24"/>
          <w:szCs w:val="24"/>
        </w:rPr>
        <w:t>nejdéle 15 minut</w:t>
      </w:r>
      <w:r w:rsidR="001A2EFA" w:rsidRPr="00B45E56">
        <w:rPr>
          <w:rFonts w:cstheme="minorHAnsi"/>
          <w:sz w:val="24"/>
          <w:szCs w:val="24"/>
        </w:rPr>
        <w:t xml:space="preserve">, a to </w:t>
      </w:r>
      <w:r w:rsidR="001A2EFA" w:rsidRPr="00B45E56">
        <w:rPr>
          <w:rFonts w:cstheme="minorHAnsi"/>
          <w:b/>
          <w:sz w:val="24"/>
          <w:szCs w:val="24"/>
        </w:rPr>
        <w:t>obhajoba praktické práce max. 5 minut, ústní zk. z dějin umění min.10 minut</w:t>
      </w:r>
    </w:p>
    <w:p w14:paraId="1EF84539" w14:textId="08981185" w:rsidR="00C757FD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>V jednom dni nelze losovat dvakrát stejné téma</w:t>
      </w:r>
      <w:r w:rsidR="0040256D" w:rsidRPr="00B45E56">
        <w:rPr>
          <w:rFonts w:cstheme="minorHAnsi"/>
          <w:sz w:val="24"/>
          <w:szCs w:val="24"/>
        </w:rPr>
        <w:t xml:space="preserve"> z dějin umění.</w:t>
      </w:r>
    </w:p>
    <w:p w14:paraId="2F9992DA" w14:textId="611E9BA7" w:rsidR="00C757FD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>Při přípravě k ústní maturitní zkoušce je žákovi povolena pomůcka-</w:t>
      </w:r>
      <w:r w:rsidR="00D96C12" w:rsidRPr="00B45E56">
        <w:rPr>
          <w:rFonts w:cstheme="minorHAnsi"/>
          <w:sz w:val="24"/>
          <w:szCs w:val="24"/>
        </w:rPr>
        <w:t xml:space="preserve"> </w:t>
      </w:r>
      <w:r w:rsidR="00D858EA" w:rsidRPr="00B45E56">
        <w:rPr>
          <w:rFonts w:cstheme="minorHAnsi"/>
          <w:sz w:val="24"/>
          <w:szCs w:val="24"/>
        </w:rPr>
        <w:t>obrazov</w:t>
      </w:r>
      <w:r w:rsidR="00D96C12" w:rsidRPr="00B45E56">
        <w:rPr>
          <w:rFonts w:cstheme="minorHAnsi"/>
          <w:sz w:val="24"/>
          <w:szCs w:val="24"/>
        </w:rPr>
        <w:t>á</w:t>
      </w:r>
      <w:r w:rsidR="00D858EA" w:rsidRPr="00B45E56">
        <w:rPr>
          <w:rFonts w:cstheme="minorHAnsi"/>
          <w:sz w:val="24"/>
          <w:szCs w:val="24"/>
        </w:rPr>
        <w:t xml:space="preserve"> příloh</w:t>
      </w:r>
      <w:r w:rsidR="00D96C12" w:rsidRPr="00B45E56">
        <w:rPr>
          <w:rFonts w:cstheme="minorHAnsi"/>
          <w:sz w:val="24"/>
          <w:szCs w:val="24"/>
        </w:rPr>
        <w:t>a</w:t>
      </w:r>
      <w:r w:rsidRPr="00B45E56">
        <w:rPr>
          <w:rFonts w:cstheme="minorHAnsi"/>
          <w:sz w:val="24"/>
          <w:szCs w:val="24"/>
        </w:rPr>
        <w:t xml:space="preserve"> z oblasti dějin umění</w:t>
      </w:r>
      <w:r w:rsidR="00D96C12" w:rsidRPr="00B45E56">
        <w:rPr>
          <w:rFonts w:cstheme="minorHAnsi"/>
          <w:sz w:val="24"/>
          <w:szCs w:val="24"/>
        </w:rPr>
        <w:t xml:space="preserve"> ( </w:t>
      </w:r>
      <w:r w:rsidR="00F76D0D" w:rsidRPr="00B45E56">
        <w:rPr>
          <w:rFonts w:cstheme="minorHAnsi"/>
          <w:sz w:val="24"/>
          <w:szCs w:val="24"/>
        </w:rPr>
        <w:t>soubor na</w:t>
      </w:r>
      <w:r w:rsidR="00D96C12" w:rsidRPr="00B45E56">
        <w:rPr>
          <w:rFonts w:cstheme="minorHAnsi"/>
          <w:sz w:val="24"/>
          <w:szCs w:val="24"/>
        </w:rPr>
        <w:t xml:space="preserve"> notebooku).</w:t>
      </w:r>
      <w:r w:rsidRPr="00B45E56">
        <w:rPr>
          <w:rFonts w:cstheme="minorHAnsi"/>
          <w:sz w:val="24"/>
          <w:szCs w:val="24"/>
        </w:rPr>
        <w:t xml:space="preserve"> Žák má možnost si během přípravy vypracovat poznámky a poté je při ústní zkoušce používat. </w:t>
      </w:r>
    </w:p>
    <w:p w14:paraId="0915A005" w14:textId="4C56AA8B" w:rsidR="00D858EA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 xml:space="preserve">Hodnocení profilové části maturitní zkoušky se řídí kapitolou VI. Pravidla pro hodnocení výsledků vzdělávání žáků, která jsou součástí Školního řádu 02/2020, dále Vyhláškou č. 177/2009 Sb. o bližších podmínkách ukončování vzdělávání ve středních školách maturitní zkouškou, ve znění pozdějších předpisů. Pokud žák zkoušku nekonal, uvádí se v protokolech u příslušného předmětu místo stupně prospěchu slovo „nekonal(a)“. Hodnocení ústní zkoušky navrhuje zkoušející a přísedící, následně jej schvaluje zkušební maturitní komise. </w:t>
      </w:r>
    </w:p>
    <w:p w14:paraId="4812E8CF" w14:textId="4BA16111" w:rsidR="00864578" w:rsidRPr="00B45E56" w:rsidRDefault="00864578" w:rsidP="00864578">
      <w:pPr>
        <w:rPr>
          <w:rFonts w:cstheme="minorHAnsi"/>
          <w:b/>
          <w:sz w:val="24"/>
          <w:szCs w:val="24"/>
        </w:rPr>
      </w:pPr>
      <w:r w:rsidRPr="00B45E56">
        <w:rPr>
          <w:rFonts w:cstheme="minorHAnsi"/>
          <w:b/>
          <w:sz w:val="24"/>
          <w:szCs w:val="24"/>
        </w:rPr>
        <w:t xml:space="preserve">Hodnocení profilové části se provádí podle klasifikační stupnice: </w:t>
      </w:r>
    </w:p>
    <w:p w14:paraId="20B72220" w14:textId="77777777" w:rsidR="00864578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b/>
          <w:sz w:val="24"/>
          <w:szCs w:val="24"/>
        </w:rPr>
        <w:lastRenderedPageBreak/>
        <w:t>1 – výborný</w:t>
      </w:r>
      <w:r w:rsidRPr="00B45E56">
        <w:rPr>
          <w:rFonts w:cstheme="minorHAnsi"/>
          <w:sz w:val="24"/>
          <w:szCs w:val="24"/>
        </w:rPr>
        <w:t xml:space="preserve"> – žák ovládá požadované poznatky, fakta, pojmy, definice, zákonitosti uceleně. Přesně chápe vztahy mezi jednotlivými operacemi či technologickými postupy. Samostatně a tvořivě uplatňuje osvojené poznatky. Myslí logicky správně, jeho ústní projev je správný, přesný, výstižný. </w:t>
      </w:r>
    </w:p>
    <w:p w14:paraId="4FE3B5AC" w14:textId="77777777" w:rsidR="00864578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b/>
          <w:sz w:val="24"/>
          <w:szCs w:val="24"/>
        </w:rPr>
        <w:t>2 – chvalitebný</w:t>
      </w:r>
      <w:r w:rsidRPr="00B45E56">
        <w:rPr>
          <w:rFonts w:cstheme="minorHAnsi"/>
          <w:sz w:val="24"/>
          <w:szCs w:val="24"/>
        </w:rPr>
        <w:t xml:space="preserve"> – žák ovládá požadované poznatky, fakta, pojmy, definice a zákonitosti v podstatě přesně a úplně. Samostatně nebo podle menších podnětů učitele uplatňuje osvojené poznatky. Myslí správně, v jeho myšlení se projevuje logika a tvořivost. Ústní projev má menší nedostatky ve správnosti, přesnosti a výstižnosti. </w:t>
      </w:r>
    </w:p>
    <w:p w14:paraId="13EFAE7A" w14:textId="77777777" w:rsidR="00864578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b/>
          <w:sz w:val="24"/>
          <w:szCs w:val="24"/>
        </w:rPr>
        <w:t>3 – dobrý</w:t>
      </w:r>
      <w:r w:rsidRPr="00B45E56">
        <w:rPr>
          <w:rFonts w:cstheme="minorHAnsi"/>
          <w:sz w:val="24"/>
          <w:szCs w:val="24"/>
        </w:rPr>
        <w:t xml:space="preserve"> – žák má v ucelenosti, přesnosti a úplnosti osvojení požadovaných poznatků, faktů, pojmů, definic a zákonitostí nepodstatné mezery. Při vykonávání požadovaných intelektuálních činností projevuje nedostatky. Podstatnější nepřesnosti a chyby dovede s pomocí učitele korigovat. V uplatňování osvojovaných poznatků se dopouští chyb. Jeho myšlení je vcelku správné, ale málo tvořivé, v jeho logice se vyskytují chyby. </w:t>
      </w:r>
    </w:p>
    <w:p w14:paraId="3BFE00F9" w14:textId="6E4637E5" w:rsidR="00587C44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b/>
          <w:sz w:val="24"/>
          <w:szCs w:val="24"/>
        </w:rPr>
        <w:t>4 – dostatečný</w:t>
      </w:r>
      <w:r w:rsidRPr="00B45E56">
        <w:rPr>
          <w:rFonts w:cstheme="minorHAnsi"/>
          <w:sz w:val="24"/>
          <w:szCs w:val="24"/>
        </w:rPr>
        <w:t xml:space="preserve"> – žák má v ucelenosti, přesnosti a úplnosti osvojení požadovaných poznatků závažné mezery. Při provádění požadovaných intelektuálních činností je málo pohotový a má větší nedostatky. V uplatňování osvojených poznatků se vyskytují závažné chyby, myšlení není tvořivé. Jeho ústní projev má vážné nedostatky ve správnosti, přesnosti a výstižnosti. Závažné chyby dovede žák s pomocí učitele opravit. </w:t>
      </w:r>
    </w:p>
    <w:p w14:paraId="0BEABA97" w14:textId="3C918BFF" w:rsidR="00587C44" w:rsidRPr="00B45E56" w:rsidRDefault="00864578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b/>
          <w:sz w:val="24"/>
          <w:szCs w:val="24"/>
        </w:rPr>
        <w:t>5 – nedostatečný</w:t>
      </w:r>
      <w:r w:rsidRPr="00B45E56">
        <w:rPr>
          <w:rFonts w:cstheme="minorHAnsi"/>
          <w:sz w:val="24"/>
          <w:szCs w:val="24"/>
        </w:rPr>
        <w:t xml:space="preserve"> – žák si požadované poznatky neosvojil uceleně, přesně a úplně, má v nich závažné a značné mezery. V uplatňování osvojených vědomostí se vyskytují velmi závažné chyby. Při výkladu a hodnocení jevů a zákonitostí nedovede své vědomosti uplatnit ani s podněty učitele. Neprojevuje samostatnost v myšlení, vyskytují se u něho logické nedostatky. V ústním projevu má závažné nedostatky ve správnosti, přesnosti a výstižnosti. Kvalita výsledků jeho činnosti má vážné nedostatky a chyby nedovede opravit ani s pomocí učitele. </w:t>
      </w:r>
    </w:p>
    <w:p w14:paraId="36B482AA" w14:textId="4605831B" w:rsidR="00B45E56" w:rsidRPr="00B45E56" w:rsidRDefault="00B45E56" w:rsidP="00864578">
      <w:pPr>
        <w:rPr>
          <w:rFonts w:cstheme="minorHAnsi"/>
          <w:sz w:val="24"/>
          <w:szCs w:val="24"/>
        </w:rPr>
      </w:pPr>
    </w:p>
    <w:p w14:paraId="3C129CB1" w14:textId="7896ADEC" w:rsidR="00B45E56" w:rsidRPr="00B45E56" w:rsidRDefault="00B45E56" w:rsidP="00B45E56">
      <w:pPr>
        <w:pStyle w:val="Normlnweb"/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45E56">
        <w:rPr>
          <w:rFonts w:asciiTheme="minorHAnsi" w:hAnsiTheme="minorHAnsi" w:cstheme="minorHAnsi"/>
          <w:b/>
          <w:color w:val="000000"/>
          <w:sz w:val="28"/>
          <w:szCs w:val="28"/>
        </w:rPr>
        <w:t>Kritéria hodnocení ústní maturitní zkoušky z</w:t>
      </w:r>
      <w:r w:rsidR="00CD40BE">
        <w:rPr>
          <w:rFonts w:asciiTheme="minorHAnsi" w:hAnsiTheme="minorHAnsi" w:cstheme="minorHAnsi"/>
          <w:b/>
          <w:color w:val="000000"/>
          <w:sz w:val="28"/>
          <w:szCs w:val="28"/>
        </w:rPr>
        <w:t> </w:t>
      </w:r>
      <w:r w:rsidRPr="00B45E56">
        <w:rPr>
          <w:rFonts w:asciiTheme="minorHAnsi" w:hAnsiTheme="minorHAnsi" w:cstheme="minorHAnsi"/>
          <w:b/>
          <w:color w:val="000000"/>
          <w:sz w:val="28"/>
          <w:szCs w:val="28"/>
        </w:rPr>
        <w:t>hudební</w:t>
      </w:r>
      <w:r w:rsidR="00CD40B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výchovy</w:t>
      </w:r>
    </w:p>
    <w:p w14:paraId="3111FEF4" w14:textId="1C111FBF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color w:val="000000"/>
        </w:rPr>
        <w:t>Ústní maturitní zkouška ověřuje odborné vědomosti a znalosti z</w:t>
      </w:r>
      <w:r w:rsidR="00CD40BE">
        <w:rPr>
          <w:rFonts w:asciiTheme="minorHAnsi" w:hAnsiTheme="minorHAnsi" w:cstheme="minorHAnsi"/>
          <w:color w:val="000000"/>
        </w:rPr>
        <w:t xml:space="preserve"> </w:t>
      </w:r>
      <w:r w:rsidRPr="00B45E56">
        <w:rPr>
          <w:rFonts w:asciiTheme="minorHAnsi" w:hAnsiTheme="minorHAnsi" w:cstheme="minorHAnsi"/>
          <w:color w:val="000000"/>
        </w:rPr>
        <w:t>hudební oblasti. Profilová maturitní zkouška z tohoto předmětu je složena z ústní zkoušky před zkušební maturitní komisí.</w:t>
      </w:r>
    </w:p>
    <w:p w14:paraId="1A6EA984" w14:textId="6E0EB4F4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color w:val="000000"/>
        </w:rPr>
        <w:t xml:space="preserve">Pro ústní zkoušku z hudební </w:t>
      </w:r>
      <w:r w:rsidR="00CD40BE">
        <w:rPr>
          <w:rFonts w:asciiTheme="minorHAnsi" w:hAnsiTheme="minorHAnsi" w:cstheme="minorHAnsi"/>
          <w:color w:val="000000"/>
        </w:rPr>
        <w:t xml:space="preserve">výchovy </w:t>
      </w:r>
      <w:r w:rsidRPr="00B45E56">
        <w:rPr>
          <w:rFonts w:asciiTheme="minorHAnsi" w:hAnsiTheme="minorHAnsi" w:cstheme="minorHAnsi"/>
          <w:color w:val="000000"/>
        </w:rPr>
        <w:t xml:space="preserve">určí PK estetické výchovy v souladu s rámcovým a školním vzdělávacím programem daného oboru vzdělání </w:t>
      </w:r>
      <w:r w:rsidRPr="00B45E56">
        <w:rPr>
          <w:rFonts w:asciiTheme="minorHAnsi" w:hAnsiTheme="minorHAnsi" w:cstheme="minorHAnsi"/>
          <w:b/>
          <w:color w:val="000000"/>
        </w:rPr>
        <w:t xml:space="preserve">maturitní seznam v rozsahu 25 významných hudebních děl různých autorů </w:t>
      </w:r>
      <w:r w:rsidRPr="00B45E56">
        <w:rPr>
          <w:rFonts w:asciiTheme="minorHAnsi" w:hAnsiTheme="minorHAnsi" w:cstheme="minorHAnsi"/>
          <w:color w:val="000000"/>
        </w:rPr>
        <w:t>v průřezu dějin umění (24 zadaných děl + 1 volitelné dílo podle zaměření zkoušené/ho). Maturitní seznam je platný i pro opravnou zkoušku a náhradní zkoušku.</w:t>
      </w:r>
    </w:p>
    <w:p w14:paraId="2269DC63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color w:val="000000"/>
        </w:rPr>
        <w:t xml:space="preserve">Ústní maturitní zkouška se uskutečňuje </w:t>
      </w:r>
      <w:r w:rsidRPr="00B45E56">
        <w:rPr>
          <w:rFonts w:asciiTheme="minorHAnsi" w:hAnsiTheme="minorHAnsi" w:cstheme="minorHAnsi"/>
          <w:b/>
          <w:color w:val="000000"/>
        </w:rPr>
        <w:t>formou řízeného rozhovoru</w:t>
      </w:r>
      <w:r w:rsidRPr="00B45E56">
        <w:rPr>
          <w:rFonts w:asciiTheme="minorHAnsi" w:hAnsiTheme="minorHAnsi" w:cstheme="minorHAnsi"/>
          <w:color w:val="000000"/>
        </w:rPr>
        <w:t>. Bezprostředně před zahájením přípravy k ústní maturitní zkoušce si zkoušený/á vylosuje jedno z 25 témat, které vychází z předem schválených a zveřejněných okruhů témat. V jednom dni nelze losovat dvakrát stejné téma z dějin umění.</w:t>
      </w:r>
    </w:p>
    <w:p w14:paraId="5238749E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color w:val="000000"/>
        </w:rPr>
        <w:lastRenderedPageBreak/>
        <w:t xml:space="preserve">Příprava k ústní maturitní zkoušce trvá </w:t>
      </w:r>
      <w:r w:rsidRPr="00B45E56">
        <w:rPr>
          <w:rFonts w:asciiTheme="minorHAnsi" w:hAnsiTheme="minorHAnsi" w:cstheme="minorHAnsi"/>
          <w:b/>
          <w:color w:val="000000"/>
        </w:rPr>
        <w:t>nejméně 15 minut.</w:t>
      </w:r>
      <w:r w:rsidRPr="00B45E56">
        <w:rPr>
          <w:rFonts w:asciiTheme="minorHAnsi" w:hAnsiTheme="minorHAnsi" w:cstheme="minorHAnsi"/>
          <w:color w:val="000000"/>
        </w:rPr>
        <w:t xml:space="preserve"> Při přípravě k ústní maturitní zkoušce jsou zkoušené/mu povoleny pomůcky: notový zápis díla (v digitální nebo tištěné podobě) a nahrávka díla. Zkoušený/á má možnost si během přípravy vypracovat poznámky a poté je při ústní zkoušce používat.</w:t>
      </w:r>
    </w:p>
    <w:p w14:paraId="5ADEA325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color w:val="000000"/>
        </w:rPr>
        <w:t xml:space="preserve">Ústní maturitní zkouška trvá </w:t>
      </w:r>
      <w:r w:rsidRPr="00B45E56">
        <w:rPr>
          <w:rFonts w:asciiTheme="minorHAnsi" w:hAnsiTheme="minorHAnsi" w:cstheme="minorHAnsi"/>
          <w:b/>
          <w:color w:val="000000"/>
        </w:rPr>
        <w:t>nejdéle 15 minut</w:t>
      </w:r>
      <w:r w:rsidRPr="00B45E56">
        <w:rPr>
          <w:rFonts w:asciiTheme="minorHAnsi" w:hAnsiTheme="minorHAnsi" w:cstheme="minorHAnsi"/>
          <w:color w:val="000000"/>
        </w:rPr>
        <w:t>. Během ústní zkoušky může zkoušená/ý využít notový zápis díla a hudební nahrávky, a to ze všech, které se váží k tématu.</w:t>
      </w:r>
    </w:p>
    <w:p w14:paraId="2A25A2CD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color w:val="000000"/>
        </w:rPr>
        <w:t>Hodnocení profilové části maturitní zkoušky se řídí kapitolou VI. Pravidla pro hodnocení výsledků vzdělávání žáků, která jsou součástí Školního řádu 02/2020, dále Vyhláškou č. 177/2009 Sb. o bližších podmínkách ukončování vzdělávání ve středních školách maturitní zkouškou, ve znění pozdějších předpisů. Pokud žák/yně zkoušku nekonal/a, uvádí se v protokolech u příslušného předmětu místo stupně prospěchu slovo „nekonal/a“. Hodnocení ústní zkoušky navrhuje oba zkoušející, následně jej schvaluje zkušební maturitní komise.</w:t>
      </w:r>
    </w:p>
    <w:p w14:paraId="00E35C95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b/>
          <w:color w:val="000000"/>
        </w:rPr>
      </w:pPr>
      <w:r w:rsidRPr="00B45E56">
        <w:rPr>
          <w:rFonts w:asciiTheme="minorHAnsi" w:hAnsiTheme="minorHAnsi" w:cstheme="minorHAnsi"/>
          <w:b/>
          <w:color w:val="000000"/>
        </w:rPr>
        <w:t>Hodnocení profilové části se provádí podle klasifikační stupnice:</w:t>
      </w:r>
    </w:p>
    <w:p w14:paraId="2D6365E5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b/>
          <w:color w:val="000000"/>
        </w:rPr>
        <w:t>1 – výborný</w:t>
      </w:r>
      <w:r w:rsidRPr="00B45E56">
        <w:rPr>
          <w:rFonts w:asciiTheme="minorHAnsi" w:hAnsiTheme="minorHAnsi" w:cstheme="minorHAnsi"/>
          <w:color w:val="000000"/>
        </w:rPr>
        <w:t xml:space="preserve"> – žák/yně ovládá požadované poznatky, fakta, pojmy, definice, zákonitosti uceleně. Přesně chápe vztahy mezi jednotlivými obdobími, znaky děl a hudební teorie. Samostatně a tvořivě uplatňuje osvojené poznatky. Myslí logicky správně, ústní projev je správný, přesný, výstižný s využitím adekvátního odborného názvosloví.</w:t>
      </w:r>
    </w:p>
    <w:p w14:paraId="5948CAA6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b/>
          <w:color w:val="000000"/>
        </w:rPr>
        <w:t>2 – chvalitebný</w:t>
      </w:r>
      <w:r w:rsidRPr="00B45E56">
        <w:rPr>
          <w:rFonts w:asciiTheme="minorHAnsi" w:hAnsiTheme="minorHAnsi" w:cstheme="minorHAnsi"/>
          <w:color w:val="000000"/>
        </w:rPr>
        <w:t xml:space="preserve"> – žák/yně ovládá požadované poznatky, fakta, pojmy, definice a zákonitosti v podstatě přesně a úplně. Samostatně nebo podle menších podnětů zkoušejících uplatňuje</w:t>
      </w:r>
    </w:p>
    <w:p w14:paraId="58931A15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color w:val="000000"/>
        </w:rPr>
        <w:t>osvojené poznatky. Myslí správně, v myšlení se projevuje logika a tvořivost. Ústní projev má menší nedostatky ve správnosti, přesnosti a výstižnosti. Projev se opírá o správné názvosloví.</w:t>
      </w:r>
    </w:p>
    <w:p w14:paraId="1E5C7CA2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b/>
          <w:color w:val="000000"/>
        </w:rPr>
        <w:t>3 – dobrý</w:t>
      </w:r>
      <w:r w:rsidRPr="00B45E56">
        <w:rPr>
          <w:rFonts w:asciiTheme="minorHAnsi" w:hAnsiTheme="minorHAnsi" w:cstheme="minorHAnsi"/>
          <w:color w:val="000000"/>
        </w:rPr>
        <w:t xml:space="preserve"> – žák/yně má v ucelenosti, přesnosti a úplnosti osvojení požadovaných poznatků, faktů, pojmů, definic a zákonitostí nepodstatné mezery. Při vykonávání požadovaných intelektuálních činností projevuje nedostatky. Podstatnější nepřesnosti a chyby dovede s pomocí zkoušejících korigovat. V uplatňování osvojovaných poznatků se dopouští chyb. Myšlení je vcelku správné, ale málo tvořivé, v logice a souvislostech se vyskytují chyby. V odborném názvosloví má nedostatky a vypomáhá si opisem pojmů.</w:t>
      </w:r>
    </w:p>
    <w:p w14:paraId="5D2626FF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b/>
          <w:color w:val="000000"/>
        </w:rPr>
        <w:t>4 – dostatečný</w:t>
      </w:r>
      <w:r w:rsidRPr="00B45E56">
        <w:rPr>
          <w:rFonts w:asciiTheme="minorHAnsi" w:hAnsiTheme="minorHAnsi" w:cstheme="minorHAnsi"/>
          <w:color w:val="000000"/>
        </w:rPr>
        <w:t xml:space="preserve"> – žák/yně má v ucelenosti, přesnosti a úplnosti osvojení požadovaných poznatků závažné mezery. Při provádění požadovaných intelektuálních činností je málo pohotový a má větší nedostatky. V uplatňování osvojených poznatků se vyskytují závažné chyby, myšlení není tvořivé. Ústní projev má vážné nedostatky ve správnosti, přesnosti a výstižnosti. Závažné chyby dovede zkoušený/á s pomocí zkoušejících opravit. Nepoužívá odborné názvosloví, ale pojmy popisuje vlastními slovy.</w:t>
      </w:r>
    </w:p>
    <w:p w14:paraId="1BB2DDCE" w14:textId="77777777" w:rsidR="00B45E56" w:rsidRPr="00B45E56" w:rsidRDefault="00B45E56" w:rsidP="00B45E56">
      <w:pPr>
        <w:pStyle w:val="Normlnweb"/>
        <w:rPr>
          <w:rFonts w:asciiTheme="minorHAnsi" w:hAnsiTheme="minorHAnsi" w:cstheme="minorHAnsi"/>
          <w:color w:val="000000"/>
        </w:rPr>
      </w:pPr>
      <w:r w:rsidRPr="00B45E56">
        <w:rPr>
          <w:rFonts w:asciiTheme="minorHAnsi" w:hAnsiTheme="minorHAnsi" w:cstheme="minorHAnsi"/>
          <w:b/>
          <w:color w:val="000000"/>
        </w:rPr>
        <w:t>5 – nedostatečný</w:t>
      </w:r>
      <w:r w:rsidRPr="00B45E56">
        <w:rPr>
          <w:rFonts w:asciiTheme="minorHAnsi" w:hAnsiTheme="minorHAnsi" w:cstheme="minorHAnsi"/>
          <w:color w:val="000000"/>
        </w:rPr>
        <w:t xml:space="preserve"> – žák/yně si požadované poznatky neosvojil uceleně, přesně a úplně, má v nich závažné a značné mezery. V uplatňování osvojených vědomostí se vyskytují velmi závažné chyby. Při výkladu a hodnocení jevů a zákonitostí nedovede své vědomosti uplatnit ani s podněty zkoušejících. Neprojevuje samostatnost v myšlení, vyskytují se u něho logické nedostatky. V ústním projevu má závažné nedostatky ve správnosti, přesnosti a výstižnosti. </w:t>
      </w:r>
      <w:r w:rsidRPr="00B45E56">
        <w:rPr>
          <w:rFonts w:asciiTheme="minorHAnsi" w:hAnsiTheme="minorHAnsi" w:cstheme="minorHAnsi"/>
          <w:color w:val="000000"/>
        </w:rPr>
        <w:lastRenderedPageBreak/>
        <w:t>Kvalita výsledků jeho činnosti má vážné nedostatky a chyby nedovede opravit ani s pomocí zkoušejících.</w:t>
      </w:r>
    </w:p>
    <w:p w14:paraId="5C838A5C" w14:textId="77777777" w:rsidR="00B45E56" w:rsidRPr="00B45E56" w:rsidRDefault="00B45E56" w:rsidP="00864578">
      <w:pPr>
        <w:rPr>
          <w:rFonts w:cstheme="minorHAnsi"/>
          <w:sz w:val="24"/>
          <w:szCs w:val="24"/>
        </w:rPr>
      </w:pPr>
    </w:p>
    <w:p w14:paraId="592A6CEB" w14:textId="61F0BE3D" w:rsidR="00D858EA" w:rsidRPr="00B45E56" w:rsidRDefault="00B45E56" w:rsidP="008645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Krit</w:t>
      </w:r>
      <w:r w:rsidR="003D1DEB">
        <w:rPr>
          <w:rFonts w:cstheme="minorHAnsi"/>
          <w:sz w:val="24"/>
          <w:szCs w:val="24"/>
        </w:rPr>
        <w:t xml:space="preserve">éria byla schválena na PK estetické </w:t>
      </w:r>
      <w:r>
        <w:rPr>
          <w:rFonts w:cstheme="minorHAnsi"/>
          <w:sz w:val="24"/>
          <w:szCs w:val="24"/>
        </w:rPr>
        <w:t xml:space="preserve"> </w:t>
      </w:r>
      <w:r w:rsidR="003D1DEB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ýchovy </w:t>
      </w:r>
      <w:r w:rsidR="00B944BD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>.8.202</w:t>
      </w:r>
      <w:r w:rsidR="00E156D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2EA10ABB" w14:textId="7AA67620" w:rsidR="00587C44" w:rsidRPr="00B45E56" w:rsidRDefault="00D858EA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 xml:space="preserve">Za předmětovou komisi </w:t>
      </w:r>
      <w:r w:rsidR="00CD40BE">
        <w:rPr>
          <w:rFonts w:cstheme="minorHAnsi"/>
          <w:sz w:val="24"/>
          <w:szCs w:val="24"/>
        </w:rPr>
        <w:t>VV a Hv</w:t>
      </w:r>
    </w:p>
    <w:p w14:paraId="15B3BB60" w14:textId="2819111F" w:rsidR="00D858EA" w:rsidRPr="00B45E56" w:rsidRDefault="00D858EA" w:rsidP="00864578">
      <w:pPr>
        <w:rPr>
          <w:rFonts w:cstheme="minorHAnsi"/>
          <w:sz w:val="24"/>
          <w:szCs w:val="24"/>
        </w:rPr>
      </w:pPr>
      <w:r w:rsidRPr="00B45E56">
        <w:rPr>
          <w:rFonts w:cstheme="minorHAnsi"/>
          <w:sz w:val="24"/>
          <w:szCs w:val="24"/>
        </w:rPr>
        <w:t>Mgr. Martina Andree</w:t>
      </w:r>
      <w:r w:rsidR="00B45E56">
        <w:rPr>
          <w:rFonts w:cstheme="minorHAnsi"/>
          <w:sz w:val="24"/>
          <w:szCs w:val="24"/>
        </w:rPr>
        <w:t>, vedoucí PK</w:t>
      </w:r>
    </w:p>
    <w:sectPr w:rsidR="00D858EA" w:rsidRPr="00B45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37F0"/>
    <w:multiLevelType w:val="hybridMultilevel"/>
    <w:tmpl w:val="866A0A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80FE3"/>
    <w:multiLevelType w:val="hybridMultilevel"/>
    <w:tmpl w:val="53463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32DEF"/>
    <w:multiLevelType w:val="hybridMultilevel"/>
    <w:tmpl w:val="6D00F0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D63A3"/>
    <w:multiLevelType w:val="hybridMultilevel"/>
    <w:tmpl w:val="5A98E3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E7F61"/>
    <w:multiLevelType w:val="hybridMultilevel"/>
    <w:tmpl w:val="F27C2548"/>
    <w:lvl w:ilvl="0" w:tplc="A66C22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84D1F"/>
    <w:multiLevelType w:val="hybridMultilevel"/>
    <w:tmpl w:val="CCD22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B08B9"/>
    <w:multiLevelType w:val="hybridMultilevel"/>
    <w:tmpl w:val="9440094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5101795">
    <w:abstractNumId w:val="1"/>
  </w:num>
  <w:num w:numId="2" w16cid:durableId="321395865">
    <w:abstractNumId w:val="2"/>
  </w:num>
  <w:num w:numId="3" w16cid:durableId="1951619405">
    <w:abstractNumId w:val="0"/>
  </w:num>
  <w:num w:numId="4" w16cid:durableId="741414647">
    <w:abstractNumId w:val="3"/>
  </w:num>
  <w:num w:numId="5" w16cid:durableId="537473871">
    <w:abstractNumId w:val="6"/>
  </w:num>
  <w:num w:numId="6" w16cid:durableId="1104809173">
    <w:abstractNumId w:val="5"/>
  </w:num>
  <w:num w:numId="7" w16cid:durableId="577135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578"/>
    <w:rsid w:val="001A2EFA"/>
    <w:rsid w:val="003D1DEB"/>
    <w:rsid w:val="0040256D"/>
    <w:rsid w:val="00587C44"/>
    <w:rsid w:val="00864578"/>
    <w:rsid w:val="008D2329"/>
    <w:rsid w:val="009F1C7E"/>
    <w:rsid w:val="00B45E56"/>
    <w:rsid w:val="00B531D5"/>
    <w:rsid w:val="00B944BD"/>
    <w:rsid w:val="00BC7F59"/>
    <w:rsid w:val="00C757FD"/>
    <w:rsid w:val="00CD40BE"/>
    <w:rsid w:val="00D858EA"/>
    <w:rsid w:val="00D96C12"/>
    <w:rsid w:val="00E156DF"/>
    <w:rsid w:val="00EC0522"/>
    <w:rsid w:val="00EF1E82"/>
    <w:rsid w:val="00F76D0D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424"/>
  <w15:chartTrackingRefBased/>
  <w15:docId w15:val="{976974FB-06F7-466D-8540-0D995461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457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4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1256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Martina</dc:creator>
  <cp:keywords/>
  <dc:description/>
  <cp:lastModifiedBy>Radek Valenta</cp:lastModifiedBy>
  <cp:revision>9</cp:revision>
  <dcterms:created xsi:type="dcterms:W3CDTF">2023-01-26T12:09:00Z</dcterms:created>
  <dcterms:modified xsi:type="dcterms:W3CDTF">2025-11-13T11:44:00Z</dcterms:modified>
</cp:coreProperties>
</file>