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BF7F" w14:textId="0CB90A80" w:rsidR="0007235C" w:rsidRPr="00D94D3B" w:rsidRDefault="002B65A8" w:rsidP="00D94D3B">
      <w:pPr>
        <w:spacing w:before="239"/>
        <w:ind w:right="1170"/>
        <w:jc w:val="center"/>
        <w:rPr>
          <w:b/>
          <w:sz w:val="32"/>
          <w:u w:val="single"/>
        </w:rPr>
      </w:pPr>
      <w:r w:rsidRPr="00D94D3B">
        <w:rPr>
          <w:b/>
          <w:sz w:val="32"/>
          <w:u w:val="single"/>
        </w:rPr>
        <w:t>Criterios y evaluación de la prueba escrita 202</w:t>
      </w:r>
      <w:r w:rsidR="00544F70">
        <w:rPr>
          <w:b/>
          <w:sz w:val="32"/>
          <w:u w:val="single"/>
        </w:rPr>
        <w:t>5</w:t>
      </w:r>
      <w:r w:rsidRPr="00D94D3B">
        <w:rPr>
          <w:b/>
          <w:sz w:val="32"/>
          <w:u w:val="single"/>
        </w:rPr>
        <w:t>/202</w:t>
      </w:r>
      <w:r w:rsidR="00544F70">
        <w:rPr>
          <w:b/>
          <w:sz w:val="32"/>
          <w:u w:val="single"/>
        </w:rPr>
        <w:t>6</w:t>
      </w:r>
    </w:p>
    <w:p w14:paraId="600F9BA0" w14:textId="0A8CFB13" w:rsidR="009C3B8A" w:rsidRPr="00C708BA" w:rsidRDefault="002B65A8" w:rsidP="00D94D3B">
      <w:pPr>
        <w:spacing w:before="239"/>
        <w:ind w:right="1170"/>
        <w:jc w:val="center"/>
        <w:rPr>
          <w:b/>
          <w:sz w:val="32"/>
        </w:rPr>
      </w:pPr>
      <w:r w:rsidRPr="00C708BA">
        <w:rPr>
          <w:b/>
          <w:sz w:val="32"/>
        </w:rPr>
        <w:t>Lengua</w:t>
      </w:r>
      <w:r w:rsidR="0007235C" w:rsidRPr="00C708BA">
        <w:rPr>
          <w:b/>
          <w:sz w:val="32"/>
        </w:rPr>
        <w:t>,</w:t>
      </w:r>
      <w:r w:rsidRPr="00C708BA">
        <w:rPr>
          <w:b/>
          <w:sz w:val="32"/>
        </w:rPr>
        <w:t xml:space="preserve"> literatura</w:t>
      </w:r>
      <w:r w:rsidR="0007235C" w:rsidRPr="00C708BA">
        <w:rPr>
          <w:b/>
          <w:sz w:val="32"/>
        </w:rPr>
        <w:t xml:space="preserve"> y cultura</w:t>
      </w:r>
      <w:r w:rsidRPr="00C708BA">
        <w:rPr>
          <w:b/>
          <w:sz w:val="32"/>
        </w:rPr>
        <w:t xml:space="preserve"> española</w:t>
      </w:r>
    </w:p>
    <w:p w14:paraId="0E5DC994" w14:textId="77777777" w:rsidR="00C708BA" w:rsidRDefault="00C708BA" w:rsidP="00D94D3B">
      <w:pPr>
        <w:spacing w:before="239"/>
        <w:ind w:right="1170"/>
        <w:jc w:val="center"/>
        <w:rPr>
          <w:b/>
          <w:sz w:val="32"/>
          <w:u w:val="single"/>
        </w:rPr>
      </w:pPr>
    </w:p>
    <w:p w14:paraId="600F9BA1" w14:textId="77777777" w:rsidR="009C3B8A" w:rsidRDefault="002B65A8">
      <w:pPr>
        <w:pStyle w:val="Nadpis2"/>
        <w:numPr>
          <w:ilvl w:val="0"/>
          <w:numId w:val="2"/>
        </w:numPr>
        <w:tabs>
          <w:tab w:val="left" w:pos="417"/>
        </w:tabs>
        <w:spacing w:before="97"/>
        <w:ind w:hanging="313"/>
      </w:pPr>
      <w:r>
        <w:t>Composición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</w:t>
      </w:r>
    </w:p>
    <w:p w14:paraId="600F9BA2" w14:textId="77777777" w:rsidR="009C3B8A" w:rsidRDefault="009C3B8A">
      <w:pPr>
        <w:pStyle w:val="Zkladntext"/>
        <w:spacing w:before="11"/>
        <w:rPr>
          <w:b/>
          <w:sz w:val="23"/>
        </w:rPr>
      </w:pPr>
    </w:p>
    <w:p w14:paraId="600F9BA3" w14:textId="77777777" w:rsidR="009C3B8A" w:rsidRDefault="002B65A8">
      <w:pPr>
        <w:ind w:left="104"/>
        <w:rPr>
          <w:b/>
          <w:sz w:val="24"/>
        </w:rPr>
      </w:pPr>
      <w:r>
        <w:rPr>
          <w:b/>
          <w:sz w:val="24"/>
        </w:rPr>
        <w:t>Cada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alumno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elegir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opciones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examen,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B.</w:t>
      </w:r>
    </w:p>
    <w:p w14:paraId="600F9BA4" w14:textId="77777777" w:rsidR="009C3B8A" w:rsidRDefault="009C3B8A">
      <w:pPr>
        <w:pStyle w:val="Zkladntext"/>
        <w:rPr>
          <w:b/>
        </w:rPr>
      </w:pPr>
    </w:p>
    <w:p w14:paraId="600F9BA5" w14:textId="77777777" w:rsidR="009C3B8A" w:rsidRDefault="002B65A8">
      <w:pPr>
        <w:pStyle w:val="Zkladntext"/>
        <w:ind w:left="104"/>
      </w:pPr>
      <w:r>
        <w:t>El</w:t>
      </w:r>
      <w:r>
        <w:rPr>
          <w:spacing w:val="-1"/>
        </w:rPr>
        <w:t xml:space="preserve"> </w:t>
      </w:r>
      <w:r>
        <w:t>examen</w:t>
      </w:r>
      <w:r>
        <w:rPr>
          <w:spacing w:val="-1"/>
        </w:rPr>
        <w:t xml:space="preserve"> </w:t>
      </w:r>
      <w:r>
        <w:t>se compone</w:t>
      </w:r>
      <w:r>
        <w:rPr>
          <w:spacing w:val="-1"/>
        </w:rPr>
        <w:t xml:space="preserve"> </w:t>
      </w:r>
      <w:r>
        <w:t xml:space="preserve">de </w:t>
      </w:r>
      <w:r>
        <w:rPr>
          <w:u w:val="single"/>
        </w:rPr>
        <w:t>dos</w:t>
      </w:r>
      <w:r>
        <w:rPr>
          <w:spacing w:val="-1"/>
          <w:u w:val="single"/>
        </w:rPr>
        <w:t xml:space="preserve"> </w:t>
      </w:r>
      <w:r>
        <w:rPr>
          <w:u w:val="single"/>
        </w:rPr>
        <w:t>preguntas</w:t>
      </w:r>
      <w:r>
        <w:t>:</w:t>
      </w:r>
    </w:p>
    <w:p w14:paraId="600F9BA6" w14:textId="77777777" w:rsidR="009C3B8A" w:rsidRDefault="002B65A8">
      <w:pPr>
        <w:pStyle w:val="Odstavecseseznamem"/>
        <w:numPr>
          <w:ilvl w:val="1"/>
          <w:numId w:val="2"/>
        </w:numPr>
        <w:tabs>
          <w:tab w:val="left" w:pos="813"/>
          <w:tab w:val="left" w:pos="814"/>
        </w:tabs>
        <w:ind w:left="813" w:hanging="349"/>
        <w:rPr>
          <w:sz w:val="24"/>
        </w:rPr>
      </w:pPr>
      <w:r>
        <w:rPr>
          <w:b/>
          <w:sz w:val="24"/>
        </w:rPr>
        <w:t>Pregunta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comentario</w:t>
      </w:r>
      <w:r>
        <w:rPr>
          <w:spacing w:val="1"/>
          <w:sz w:val="24"/>
        </w:rPr>
        <w:t xml:space="preserve"> </w:t>
      </w:r>
      <w:r>
        <w:rPr>
          <w:sz w:val="24"/>
        </w:rPr>
        <w:t>dirigido</w:t>
      </w:r>
      <w:r>
        <w:rPr>
          <w:spacing w:val="-2"/>
          <w:sz w:val="24"/>
        </w:rPr>
        <w:t xml:space="preserve"> </w:t>
      </w:r>
      <w:r>
        <w:rPr>
          <w:sz w:val="24"/>
        </w:rPr>
        <w:t>(obligatoria)</w:t>
      </w:r>
      <w:r>
        <w:rPr>
          <w:spacing w:val="-2"/>
          <w:sz w:val="24"/>
        </w:rPr>
        <w:t xml:space="preserve"> </w:t>
      </w:r>
      <w:r>
        <w:rPr>
          <w:sz w:val="24"/>
        </w:rPr>
        <w:t>(40%)</w:t>
      </w:r>
    </w:p>
    <w:p w14:paraId="600F9BA7" w14:textId="77777777" w:rsidR="009C3B8A" w:rsidRDefault="002B65A8">
      <w:pPr>
        <w:pStyle w:val="Odstavecseseznamem"/>
        <w:numPr>
          <w:ilvl w:val="1"/>
          <w:numId w:val="2"/>
        </w:numPr>
        <w:tabs>
          <w:tab w:val="left" w:pos="813"/>
          <w:tab w:val="left" w:pos="814"/>
        </w:tabs>
        <w:spacing w:before="1"/>
        <w:ind w:right="4002" w:firstLine="360"/>
        <w:rPr>
          <w:sz w:val="24"/>
        </w:rPr>
      </w:pPr>
      <w:r>
        <w:rPr>
          <w:b/>
          <w:sz w:val="24"/>
        </w:rPr>
        <w:t>Pregunta 2</w:t>
      </w:r>
      <w:r>
        <w:rPr>
          <w:sz w:val="24"/>
        </w:rPr>
        <w:t>: pregunta teórica o ensayo (obligatoria) (60%)</w:t>
      </w:r>
      <w:r>
        <w:rPr>
          <w:spacing w:val="-57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alumno podrá</w:t>
      </w:r>
      <w:r>
        <w:rPr>
          <w:spacing w:val="-1"/>
          <w:sz w:val="24"/>
        </w:rPr>
        <w:t xml:space="preserve"> </w:t>
      </w:r>
      <w:r>
        <w:rPr>
          <w:sz w:val="24"/>
        </w:rPr>
        <w:t>elegir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entre </w:t>
      </w:r>
      <w:r>
        <w:rPr>
          <w:sz w:val="24"/>
          <w:u w:val="single"/>
        </w:rPr>
        <w:t>dos opciones</w:t>
      </w:r>
      <w:r>
        <w:rPr>
          <w:sz w:val="24"/>
        </w:rPr>
        <w:t>:</w:t>
      </w:r>
    </w:p>
    <w:p w14:paraId="600F9BA8" w14:textId="77777777" w:rsidR="009C3B8A" w:rsidRDefault="002B65A8">
      <w:pPr>
        <w:pStyle w:val="Odstavecseseznamem"/>
        <w:numPr>
          <w:ilvl w:val="1"/>
          <w:numId w:val="2"/>
        </w:numPr>
        <w:tabs>
          <w:tab w:val="left" w:pos="813"/>
          <w:tab w:val="left" w:pos="814"/>
        </w:tabs>
        <w:ind w:left="813" w:hanging="349"/>
        <w:rPr>
          <w:sz w:val="24"/>
        </w:rPr>
      </w:pPr>
      <w:r>
        <w:rPr>
          <w:sz w:val="24"/>
        </w:rPr>
        <w:t>2a: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cuestión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teórica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estilo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literario,</w:t>
      </w:r>
    </w:p>
    <w:p w14:paraId="600F9BA9" w14:textId="77777777" w:rsidR="009C3B8A" w:rsidRDefault="002B65A8">
      <w:pPr>
        <w:pStyle w:val="Odstavecseseznamem"/>
        <w:numPr>
          <w:ilvl w:val="1"/>
          <w:numId w:val="2"/>
        </w:numPr>
        <w:tabs>
          <w:tab w:val="left" w:pos="813"/>
          <w:tab w:val="left" w:pos="814"/>
        </w:tabs>
        <w:ind w:left="825" w:right="105" w:hanging="360"/>
        <w:rPr>
          <w:sz w:val="24"/>
        </w:rPr>
      </w:pPr>
      <w:r>
        <w:rPr>
          <w:sz w:val="24"/>
        </w:rPr>
        <w:t>2b: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ensayo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estudiante</w:t>
      </w:r>
      <w:r>
        <w:rPr>
          <w:spacing w:val="4"/>
          <w:sz w:val="24"/>
        </w:rPr>
        <w:t xml:space="preserve"> </w:t>
      </w:r>
      <w:r>
        <w:rPr>
          <w:sz w:val="24"/>
        </w:rPr>
        <w:t>deberá</w:t>
      </w:r>
      <w:r>
        <w:rPr>
          <w:spacing w:val="2"/>
          <w:sz w:val="24"/>
        </w:rPr>
        <w:t xml:space="preserve"> </w:t>
      </w:r>
      <w:r>
        <w:rPr>
          <w:sz w:val="24"/>
        </w:rPr>
        <w:t>analizar</w:t>
      </w:r>
      <w:r>
        <w:rPr>
          <w:spacing w:val="6"/>
          <w:sz w:val="24"/>
        </w:rPr>
        <w:t xml:space="preserve"> </w:t>
      </w:r>
      <w:r>
        <w:rPr>
          <w:sz w:val="24"/>
        </w:rPr>
        <w:t>algún</w:t>
      </w:r>
      <w:r>
        <w:rPr>
          <w:spacing w:val="4"/>
          <w:sz w:val="24"/>
        </w:rPr>
        <w:t xml:space="preserve"> </w:t>
      </w:r>
      <w:r>
        <w:rPr>
          <w:sz w:val="24"/>
        </w:rPr>
        <w:t>tema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tópico</w:t>
      </w:r>
      <w:r>
        <w:rPr>
          <w:spacing w:val="4"/>
          <w:sz w:val="24"/>
        </w:rPr>
        <w:t xml:space="preserve"> </w:t>
      </w:r>
      <w:r>
        <w:rPr>
          <w:sz w:val="24"/>
        </w:rPr>
        <w:t>literario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4"/>
          <w:sz w:val="24"/>
        </w:rPr>
        <w:t xml:space="preserve"> </w:t>
      </w:r>
      <w:r>
        <w:rPr>
          <w:sz w:val="24"/>
        </w:rPr>
        <w:t>influencia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lo</w:t>
      </w:r>
      <w:r>
        <w:rPr>
          <w:spacing w:val="-57"/>
          <w:sz w:val="24"/>
        </w:rPr>
        <w:t xml:space="preserve"> </w:t>
      </w:r>
      <w:r>
        <w:rPr>
          <w:sz w:val="24"/>
        </w:rPr>
        <w:t>largo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historia.</w:t>
      </w:r>
    </w:p>
    <w:p w14:paraId="600F9BAA" w14:textId="77777777" w:rsidR="009C3B8A" w:rsidRDefault="009C3B8A">
      <w:pPr>
        <w:pStyle w:val="Zkladntext"/>
      </w:pPr>
    </w:p>
    <w:p w14:paraId="600F9BAB" w14:textId="77777777" w:rsidR="009C3B8A" w:rsidRDefault="002B65A8">
      <w:pPr>
        <w:pStyle w:val="Nadpis2"/>
        <w:numPr>
          <w:ilvl w:val="0"/>
          <w:numId w:val="2"/>
        </w:numPr>
        <w:tabs>
          <w:tab w:val="left" w:pos="406"/>
        </w:tabs>
        <w:ind w:left="405" w:hanging="302"/>
      </w:pPr>
      <w:r>
        <w:t>Criterios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</w:p>
    <w:p w14:paraId="600F9BAC" w14:textId="77777777" w:rsidR="009C3B8A" w:rsidRDefault="009C3B8A">
      <w:pPr>
        <w:pStyle w:val="Zkladntext"/>
        <w:rPr>
          <w:b/>
        </w:rPr>
      </w:pPr>
    </w:p>
    <w:p w14:paraId="600F9BAD" w14:textId="77777777" w:rsidR="009C3B8A" w:rsidRDefault="002B65A8">
      <w:pPr>
        <w:pStyle w:val="Zkladntext"/>
        <w:ind w:left="104"/>
      </w:pP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preguntas se</w:t>
      </w:r>
      <w:r>
        <w:rPr>
          <w:spacing w:val="-1"/>
        </w:rPr>
        <w:t xml:space="preserve"> </w:t>
      </w:r>
      <w:r>
        <w:t>distinguen</w:t>
      </w:r>
      <w:r>
        <w:rPr>
          <w:spacing w:val="-1"/>
        </w:rPr>
        <w:t xml:space="preserve"> </w:t>
      </w:r>
      <w:r>
        <w:t>dos grandes bloques:</w:t>
      </w:r>
    </w:p>
    <w:p w14:paraId="600F9BAE" w14:textId="77777777" w:rsidR="009C3B8A" w:rsidRDefault="009C3B8A">
      <w:pPr>
        <w:pStyle w:val="Zkladntext"/>
      </w:pPr>
    </w:p>
    <w:p w14:paraId="600F9BAF" w14:textId="77777777" w:rsidR="009C3B8A" w:rsidRDefault="002B65A8">
      <w:pPr>
        <w:pStyle w:val="Zkladntext"/>
        <w:ind w:left="104" w:right="100"/>
        <w:jc w:val="both"/>
      </w:pPr>
      <w:r>
        <w:rPr>
          <w:b/>
        </w:rPr>
        <w:t>Expresión</w:t>
      </w:r>
      <w:r>
        <w:rPr>
          <w:b/>
          <w:spacing w:val="1"/>
        </w:rPr>
        <w:t xml:space="preserve"> </w:t>
      </w:r>
      <w:r>
        <w:rPr>
          <w:b/>
        </w:rPr>
        <w:t>escrita</w:t>
      </w:r>
      <w:r>
        <w:rPr>
          <w:b/>
          <w:spacing w:val="1"/>
        </w:rPr>
        <w:t xml:space="preserve"> </w:t>
      </w:r>
      <w:r>
        <w:rPr>
          <w:b/>
        </w:rPr>
        <w:t>(30%)</w:t>
      </w:r>
      <w:r>
        <w:t>:</w:t>
      </w:r>
      <w:r>
        <w:rPr>
          <w:spacing w:val="1"/>
        </w:rPr>
        <w:t xml:space="preserve"> </w:t>
      </w:r>
      <w:r>
        <w:t>corrección</w:t>
      </w:r>
      <w:r>
        <w:rPr>
          <w:spacing w:val="1"/>
        </w:rPr>
        <w:t xml:space="preserve"> </w:t>
      </w:r>
      <w:r>
        <w:t>gramatical,</w:t>
      </w:r>
      <w:r>
        <w:rPr>
          <w:spacing w:val="1"/>
        </w:rPr>
        <w:t xml:space="preserve"> </w:t>
      </w:r>
      <w:r>
        <w:t>adecuación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léxico</w:t>
      </w:r>
      <w:r>
        <w:rPr>
          <w:spacing w:val="1"/>
        </w:rPr>
        <w:t xml:space="preserve"> </w:t>
      </w:r>
      <w:r>
        <w:t>empleado</w:t>
      </w:r>
      <w:r>
        <w:rPr>
          <w:spacing w:val="1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expresivas, empleo de conectores de discurso, coherencia interna del texto y estructura del escrito. Así</w:t>
      </w:r>
      <w:r>
        <w:rPr>
          <w:spacing w:val="1"/>
        </w:rPr>
        <w:t xml:space="preserve"> </w:t>
      </w:r>
      <w:r>
        <w:t xml:space="preserve">pues, en la </w:t>
      </w:r>
      <w:r>
        <w:rPr>
          <w:b/>
        </w:rPr>
        <w:t xml:space="preserve">Pregunta 1 </w:t>
      </w:r>
      <w:r>
        <w:t xml:space="preserve">el alumno puede llegar a obtener de </w:t>
      </w:r>
      <w:r>
        <w:rPr>
          <w:u w:val="single"/>
        </w:rPr>
        <w:t>0 a 12 puntos</w:t>
      </w:r>
      <w:r>
        <w:t xml:space="preserve"> de EE y en la </w:t>
      </w:r>
      <w:r>
        <w:rPr>
          <w:b/>
        </w:rPr>
        <w:t xml:space="preserve">Pregunta 2 </w:t>
      </w:r>
      <w:r>
        <w:t xml:space="preserve">de </w:t>
      </w:r>
      <w:r>
        <w:rPr>
          <w:u w:val="single"/>
        </w:rPr>
        <w:t>0 a</w:t>
      </w:r>
      <w:r>
        <w:rPr>
          <w:spacing w:val="-57"/>
        </w:rPr>
        <w:t xml:space="preserve"> </w:t>
      </w:r>
      <w:r>
        <w:rPr>
          <w:u w:val="single"/>
        </w:rPr>
        <w:t>18 puntos</w:t>
      </w:r>
      <w:r>
        <w:t>.</w:t>
      </w:r>
    </w:p>
    <w:p w14:paraId="600F9BB0" w14:textId="77777777" w:rsidR="009C3B8A" w:rsidRDefault="009C3B8A">
      <w:pPr>
        <w:pStyle w:val="Zkladntext"/>
        <w:spacing w:before="3"/>
        <w:rPr>
          <w:sz w:val="16"/>
        </w:rPr>
      </w:pPr>
    </w:p>
    <w:p w14:paraId="600F9BB1" w14:textId="77777777" w:rsidR="009C3B8A" w:rsidRDefault="002B65A8">
      <w:pPr>
        <w:spacing w:before="90"/>
        <w:ind w:left="465" w:right="103"/>
        <w:jc w:val="both"/>
        <w:rPr>
          <w:i/>
          <w:sz w:val="24"/>
        </w:rPr>
      </w:pPr>
      <w:r>
        <w:rPr>
          <w:i/>
          <w:sz w:val="24"/>
        </w:rPr>
        <w:t>¡NB!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examen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escrito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impecable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pero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cuyos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contenidos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correspondan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materia tratada solo podría obtener un total de 30 puntos y, por tanto, no pasaría de la franja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calificación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5.</w:t>
      </w:r>
    </w:p>
    <w:p w14:paraId="600F9BB2" w14:textId="77777777" w:rsidR="009C3B8A" w:rsidRDefault="009C3B8A">
      <w:pPr>
        <w:pStyle w:val="Zkladntext"/>
        <w:spacing w:before="11"/>
        <w:rPr>
          <w:i/>
          <w:sz w:val="23"/>
        </w:rPr>
      </w:pPr>
    </w:p>
    <w:p w14:paraId="600F9BB3" w14:textId="77777777" w:rsidR="009C3B8A" w:rsidRDefault="002B65A8">
      <w:pPr>
        <w:pStyle w:val="Zkladntext"/>
        <w:ind w:left="104" w:right="101"/>
        <w:jc w:val="both"/>
      </w:pPr>
      <w:r>
        <w:rPr>
          <w:b/>
        </w:rPr>
        <w:t>Contenidos (70%)</w:t>
      </w:r>
      <w:r>
        <w:t>: cada pregunta vendrá formulada de acuerdo con unos ítems que servirán de guía al</w:t>
      </w:r>
      <w:r>
        <w:rPr>
          <w:spacing w:val="1"/>
        </w:rPr>
        <w:t xml:space="preserve"> </w:t>
      </w:r>
      <w:r>
        <w:t>alumno para la redacción de respuesta. El examinador evaluará la cantidad de ítems desarrollados, así</w:t>
      </w:r>
      <w:r>
        <w:rPr>
          <w:spacing w:val="1"/>
        </w:rPr>
        <w:t xml:space="preserve"> </w:t>
      </w:r>
      <w:r>
        <w:t>como la profundidad o superficialidad con la que el alumno responde a los mismos. En este apartado el</w:t>
      </w:r>
      <w:r>
        <w:rPr>
          <w:spacing w:val="1"/>
        </w:rPr>
        <w:t xml:space="preserve"> </w:t>
      </w:r>
      <w:r>
        <w:t>alumno</w:t>
      </w:r>
      <w:r>
        <w:rPr>
          <w:spacing w:val="-1"/>
        </w:rPr>
        <w:t xml:space="preserve"> </w:t>
      </w:r>
      <w:r>
        <w:t>podría obtener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Pregunta 1</w:t>
      </w:r>
      <w:r>
        <w:rPr>
          <w:b/>
          <w:spacing w:val="-2"/>
        </w:rPr>
        <w:t xml:space="preserve"> </w:t>
      </w:r>
      <w:r>
        <w:rPr>
          <w:u w:val="single"/>
        </w:rPr>
        <w:t>hasta 28</w:t>
      </w:r>
      <w:r>
        <w:rPr>
          <w:spacing w:val="1"/>
          <w:u w:val="single"/>
        </w:rPr>
        <w:t xml:space="preserve"> </w:t>
      </w:r>
      <w:r>
        <w:rPr>
          <w:u w:val="single"/>
        </w:rPr>
        <w:t>puntos</w:t>
      </w:r>
      <w:r>
        <w:rPr>
          <w:spacing w:val="-1"/>
        </w:rPr>
        <w:t xml:space="preserve"> </w:t>
      </w:r>
      <w:r>
        <w:t>y en la</w:t>
      </w:r>
      <w:r>
        <w:rPr>
          <w:spacing w:val="-2"/>
        </w:rPr>
        <w:t xml:space="preserve"> </w:t>
      </w:r>
      <w:r>
        <w:rPr>
          <w:b/>
        </w:rPr>
        <w:t>Pregunta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 xml:space="preserve">, </w:t>
      </w:r>
      <w:r>
        <w:rPr>
          <w:u w:val="single"/>
        </w:rPr>
        <w:t>hasta</w:t>
      </w:r>
      <w:r>
        <w:rPr>
          <w:spacing w:val="-1"/>
          <w:u w:val="single"/>
        </w:rPr>
        <w:t xml:space="preserve"> </w:t>
      </w:r>
      <w:r>
        <w:rPr>
          <w:u w:val="single"/>
        </w:rPr>
        <w:t>42 puntos</w:t>
      </w:r>
      <w:r>
        <w:t>.</w:t>
      </w:r>
    </w:p>
    <w:p w14:paraId="600F9BB4" w14:textId="77777777" w:rsidR="009C3B8A" w:rsidRDefault="009C3B8A">
      <w:pPr>
        <w:pStyle w:val="Zkladntext"/>
        <w:spacing w:before="2"/>
        <w:rPr>
          <w:sz w:val="16"/>
        </w:rPr>
      </w:pPr>
    </w:p>
    <w:p w14:paraId="600F9BB5" w14:textId="77777777" w:rsidR="009C3B8A" w:rsidRDefault="002B65A8">
      <w:pPr>
        <w:spacing w:before="90"/>
        <w:ind w:left="813" w:right="105"/>
        <w:jc w:val="both"/>
        <w:rPr>
          <w:i/>
          <w:sz w:val="24"/>
        </w:rPr>
      </w:pPr>
      <w:r>
        <w:rPr>
          <w:i/>
          <w:sz w:val="24"/>
        </w:rPr>
        <w:t>¡NB!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corrector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reserva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entender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aquellos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signos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ortográficos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contemplados en el sistema ortográfico del español (+, x, =, </w:t>
      </w:r>
      <w:r>
        <w:rPr>
          <w:rFonts w:ascii="Wingdings" w:hAnsi="Wingdings"/>
          <w:sz w:val="25"/>
        </w:rPr>
        <w:t></w:t>
      </w:r>
      <w:r>
        <w:rPr>
          <w:i/>
          <w:sz w:val="24"/>
        </w:rPr>
        <w:t>, &amp;, flechas y toda suerte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dibujos,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globos,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etc.).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texto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redactado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expensas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ortográfica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español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quedaría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automáticamente descalificado.</w:t>
      </w:r>
    </w:p>
    <w:p w14:paraId="600F9BB6" w14:textId="77777777" w:rsidR="009C3B8A" w:rsidRDefault="009C3B8A">
      <w:pPr>
        <w:pStyle w:val="Zkladntext"/>
        <w:rPr>
          <w:i/>
          <w:sz w:val="26"/>
        </w:rPr>
      </w:pPr>
    </w:p>
    <w:p w14:paraId="63C310CE" w14:textId="77777777" w:rsidR="00545C4E" w:rsidRDefault="00545C4E">
      <w:pPr>
        <w:pStyle w:val="Zkladntext"/>
        <w:rPr>
          <w:i/>
          <w:sz w:val="26"/>
        </w:rPr>
      </w:pPr>
    </w:p>
    <w:p w14:paraId="4160E337" w14:textId="77777777" w:rsidR="00545C4E" w:rsidRDefault="00545C4E">
      <w:pPr>
        <w:pStyle w:val="Zkladntext"/>
        <w:rPr>
          <w:i/>
          <w:sz w:val="26"/>
        </w:rPr>
      </w:pPr>
    </w:p>
    <w:p w14:paraId="600F9BB8" w14:textId="77777777" w:rsidR="009C3B8A" w:rsidRDefault="009C3B8A">
      <w:pPr>
        <w:pStyle w:val="Zkladntext"/>
        <w:rPr>
          <w:i/>
          <w:sz w:val="26"/>
        </w:rPr>
      </w:pPr>
    </w:p>
    <w:p w14:paraId="79961257" w14:textId="44553E1F" w:rsidR="007E0D42" w:rsidRDefault="00175EBB" w:rsidP="00545C4E">
      <w:pPr>
        <w:tabs>
          <w:tab w:val="left" w:pos="6589"/>
        </w:tabs>
        <w:ind w:left="6589" w:right="1117" w:hanging="6373"/>
        <w:rPr>
          <w:sz w:val="24"/>
        </w:rPr>
      </w:pPr>
      <w:r w:rsidRPr="00175EBB">
        <w:rPr>
          <w:sz w:val="24"/>
        </w:rPr>
        <w:t>Kritéria hodnocení byl</w:t>
      </w:r>
      <w:r>
        <w:rPr>
          <w:sz w:val="24"/>
        </w:rPr>
        <w:t>a</w:t>
      </w:r>
      <w:r w:rsidRPr="00175EBB">
        <w:rPr>
          <w:sz w:val="24"/>
        </w:rPr>
        <w:t xml:space="preserve"> projednána a schválen</w:t>
      </w:r>
      <w:r>
        <w:rPr>
          <w:sz w:val="24"/>
        </w:rPr>
        <w:t>a</w:t>
      </w:r>
      <w:r w:rsidRPr="00175EBB">
        <w:rPr>
          <w:sz w:val="24"/>
        </w:rPr>
        <w:t xml:space="preserve"> předmětovou komisí dne </w:t>
      </w:r>
      <w:r>
        <w:rPr>
          <w:sz w:val="24"/>
        </w:rPr>
        <w:t>29. srpna 202</w:t>
      </w:r>
      <w:r w:rsidR="00AB48FC">
        <w:rPr>
          <w:sz w:val="24"/>
        </w:rPr>
        <w:t>5</w:t>
      </w:r>
      <w:r>
        <w:rPr>
          <w:sz w:val="24"/>
        </w:rPr>
        <w:t>.</w:t>
      </w:r>
    </w:p>
    <w:p w14:paraId="3A02D4A7" w14:textId="77777777" w:rsidR="00175EBB" w:rsidRPr="00545C4E" w:rsidRDefault="00175EBB" w:rsidP="00545C4E">
      <w:pPr>
        <w:tabs>
          <w:tab w:val="left" w:pos="6589"/>
        </w:tabs>
        <w:ind w:left="6589" w:right="1117" w:hanging="6373"/>
        <w:rPr>
          <w:sz w:val="24"/>
        </w:rPr>
      </w:pPr>
    </w:p>
    <w:p w14:paraId="6289DCE4" w14:textId="77777777" w:rsidR="00175EBB" w:rsidRDefault="00175EBB" w:rsidP="00545C4E">
      <w:pPr>
        <w:tabs>
          <w:tab w:val="left" w:pos="6589"/>
        </w:tabs>
        <w:ind w:left="6589" w:right="1117" w:hanging="6373"/>
        <w:rPr>
          <w:sz w:val="24"/>
        </w:rPr>
      </w:pPr>
    </w:p>
    <w:p w14:paraId="269AF55F" w14:textId="66402295" w:rsidR="007E0D42" w:rsidRPr="00545C4E" w:rsidRDefault="005B266D" w:rsidP="00545C4E">
      <w:pPr>
        <w:tabs>
          <w:tab w:val="left" w:pos="6589"/>
        </w:tabs>
        <w:ind w:left="6589" w:right="1117" w:hanging="6373"/>
        <w:rPr>
          <w:sz w:val="24"/>
        </w:rPr>
      </w:pPr>
      <w:r w:rsidRPr="00545C4E">
        <w:rPr>
          <w:sz w:val="24"/>
        </w:rPr>
        <w:t>M</w:t>
      </w:r>
      <w:r w:rsidR="00FE4420" w:rsidRPr="00545C4E">
        <w:rPr>
          <w:sz w:val="24"/>
        </w:rPr>
        <w:t xml:space="preserve">gr. </w:t>
      </w:r>
      <w:r w:rsidR="00544F70">
        <w:rPr>
          <w:sz w:val="24"/>
        </w:rPr>
        <w:t>Veronika Svobodová</w:t>
      </w:r>
      <w:r w:rsidR="007E0D42" w:rsidRPr="00545C4E">
        <w:rPr>
          <w:sz w:val="24"/>
        </w:rPr>
        <w:tab/>
      </w:r>
      <w:r w:rsidR="007E0D42" w:rsidRPr="00545C4E">
        <w:rPr>
          <w:sz w:val="24"/>
        </w:rPr>
        <w:tab/>
        <w:t>Mgr. Radek Čapka</w:t>
      </w:r>
    </w:p>
    <w:p w14:paraId="72D6A9CB" w14:textId="095988F3" w:rsidR="00545C4E" w:rsidRDefault="00D7344C" w:rsidP="00545C4E">
      <w:pPr>
        <w:tabs>
          <w:tab w:val="left" w:pos="6589"/>
        </w:tabs>
        <w:ind w:left="6589" w:right="1117" w:hanging="6373"/>
        <w:rPr>
          <w:sz w:val="24"/>
        </w:rPr>
      </w:pPr>
      <w:r>
        <w:rPr>
          <w:sz w:val="24"/>
        </w:rPr>
        <w:t>Předsedkyně</w:t>
      </w:r>
      <w:r w:rsidR="005B266D" w:rsidRPr="00545C4E">
        <w:rPr>
          <w:sz w:val="24"/>
        </w:rPr>
        <w:t xml:space="preserve"> PK</w:t>
      </w:r>
      <w:r w:rsidR="007E0D42" w:rsidRPr="00545C4E">
        <w:rPr>
          <w:sz w:val="24"/>
        </w:rPr>
        <w:tab/>
      </w:r>
      <w:r w:rsidR="007E0D42" w:rsidRPr="00545C4E">
        <w:rPr>
          <w:sz w:val="24"/>
        </w:rPr>
        <w:tab/>
        <w:t>Ředitel školy</w:t>
      </w:r>
      <w:r w:rsidR="007E0D42" w:rsidRPr="00545C4E">
        <w:rPr>
          <w:sz w:val="24"/>
        </w:rPr>
        <w:tab/>
      </w:r>
    </w:p>
    <w:p w14:paraId="25F8452B" w14:textId="77777777" w:rsidR="00545C4E" w:rsidRDefault="00545C4E" w:rsidP="00545C4E">
      <w:pPr>
        <w:tabs>
          <w:tab w:val="left" w:pos="6589"/>
        </w:tabs>
        <w:ind w:left="6589" w:right="1117" w:hanging="6373"/>
        <w:rPr>
          <w:sz w:val="24"/>
        </w:rPr>
      </w:pPr>
    </w:p>
    <w:p w14:paraId="6EC605BF" w14:textId="70E6A6A0" w:rsidR="002B65A8" w:rsidRPr="00175EBB" w:rsidRDefault="007E0D42" w:rsidP="00175EBB">
      <w:pPr>
        <w:tabs>
          <w:tab w:val="left" w:pos="6589"/>
        </w:tabs>
        <w:ind w:left="6589" w:right="1117" w:hanging="6373"/>
      </w:pPr>
      <w:r>
        <w:tab/>
      </w:r>
    </w:p>
    <w:p w14:paraId="600F9BBC" w14:textId="719E73AE" w:rsidR="009C3B8A" w:rsidRPr="002B65A8" w:rsidRDefault="002B65A8" w:rsidP="00D94D3B">
      <w:pPr>
        <w:spacing w:before="239"/>
        <w:ind w:right="1170"/>
        <w:jc w:val="center"/>
        <w:rPr>
          <w:b/>
          <w:sz w:val="32"/>
          <w:u w:val="single"/>
        </w:rPr>
      </w:pPr>
      <w:r w:rsidRPr="002B65A8">
        <w:rPr>
          <w:b/>
          <w:sz w:val="32"/>
          <w:u w:val="single"/>
        </w:rPr>
        <w:t>Kritéria a hodnocení písemné maturitní zkoušky 202</w:t>
      </w:r>
      <w:r w:rsidR="00544F70">
        <w:rPr>
          <w:b/>
          <w:sz w:val="32"/>
          <w:u w:val="single"/>
        </w:rPr>
        <w:t>5</w:t>
      </w:r>
      <w:r w:rsidRPr="002B65A8">
        <w:rPr>
          <w:b/>
          <w:sz w:val="32"/>
          <w:u w:val="single"/>
        </w:rPr>
        <w:t>/202</w:t>
      </w:r>
      <w:r w:rsidR="00544F70">
        <w:rPr>
          <w:b/>
          <w:sz w:val="32"/>
          <w:u w:val="single"/>
        </w:rPr>
        <w:t>6</w:t>
      </w:r>
    </w:p>
    <w:p w14:paraId="600F9BBD" w14:textId="77777777" w:rsidR="009C3B8A" w:rsidRPr="003640BC" w:rsidRDefault="002B65A8" w:rsidP="00D94D3B">
      <w:pPr>
        <w:spacing w:before="239"/>
        <w:ind w:right="1170"/>
        <w:jc w:val="center"/>
        <w:rPr>
          <w:b/>
          <w:sz w:val="28"/>
          <w:szCs w:val="20"/>
          <w:lang w:val="en-GB"/>
        </w:rPr>
      </w:pPr>
      <w:proofErr w:type="spellStart"/>
      <w:r w:rsidRPr="003640BC">
        <w:rPr>
          <w:b/>
          <w:sz w:val="28"/>
          <w:szCs w:val="20"/>
          <w:lang w:val="en-GB"/>
        </w:rPr>
        <w:t>Španělský</w:t>
      </w:r>
      <w:proofErr w:type="spellEnd"/>
      <w:r w:rsidRPr="003640BC">
        <w:rPr>
          <w:b/>
          <w:spacing w:val="-2"/>
          <w:sz w:val="28"/>
          <w:szCs w:val="20"/>
          <w:lang w:val="en-GB"/>
        </w:rPr>
        <w:t xml:space="preserve"> </w:t>
      </w:r>
      <w:proofErr w:type="spellStart"/>
      <w:r w:rsidRPr="003640BC">
        <w:rPr>
          <w:b/>
          <w:sz w:val="28"/>
          <w:szCs w:val="20"/>
          <w:lang w:val="en-GB"/>
        </w:rPr>
        <w:t>jazyk</w:t>
      </w:r>
      <w:proofErr w:type="spellEnd"/>
      <w:r w:rsidRPr="003640BC">
        <w:rPr>
          <w:b/>
          <w:sz w:val="28"/>
          <w:szCs w:val="20"/>
          <w:lang w:val="en-GB"/>
        </w:rPr>
        <w:t>,</w:t>
      </w:r>
      <w:r w:rsidRPr="003640BC">
        <w:rPr>
          <w:b/>
          <w:spacing w:val="-3"/>
          <w:sz w:val="28"/>
          <w:szCs w:val="20"/>
          <w:lang w:val="en-GB"/>
        </w:rPr>
        <w:t xml:space="preserve"> </w:t>
      </w:r>
      <w:proofErr w:type="spellStart"/>
      <w:r w:rsidRPr="003640BC">
        <w:rPr>
          <w:b/>
          <w:sz w:val="28"/>
          <w:szCs w:val="20"/>
          <w:lang w:val="en-GB"/>
        </w:rPr>
        <w:t>literatura</w:t>
      </w:r>
      <w:proofErr w:type="spellEnd"/>
      <w:r w:rsidRPr="003640BC">
        <w:rPr>
          <w:b/>
          <w:spacing w:val="-3"/>
          <w:sz w:val="28"/>
          <w:szCs w:val="20"/>
          <w:lang w:val="en-GB"/>
        </w:rPr>
        <w:t xml:space="preserve"> </w:t>
      </w:r>
      <w:r w:rsidRPr="003640BC">
        <w:rPr>
          <w:b/>
          <w:sz w:val="28"/>
          <w:szCs w:val="20"/>
          <w:lang w:val="en-GB"/>
        </w:rPr>
        <w:t>a</w:t>
      </w:r>
      <w:r w:rsidRPr="003640BC">
        <w:rPr>
          <w:b/>
          <w:spacing w:val="-3"/>
          <w:sz w:val="28"/>
          <w:szCs w:val="20"/>
          <w:lang w:val="en-GB"/>
        </w:rPr>
        <w:t xml:space="preserve"> </w:t>
      </w:r>
      <w:proofErr w:type="spellStart"/>
      <w:r w:rsidRPr="003640BC">
        <w:rPr>
          <w:b/>
          <w:sz w:val="28"/>
          <w:szCs w:val="20"/>
          <w:lang w:val="en-GB"/>
        </w:rPr>
        <w:t>kultura</w:t>
      </w:r>
      <w:proofErr w:type="spellEnd"/>
    </w:p>
    <w:p w14:paraId="07056AAD" w14:textId="77777777" w:rsidR="003640BC" w:rsidRPr="0007235C" w:rsidRDefault="003640BC" w:rsidP="003640BC">
      <w:pPr>
        <w:spacing w:before="239"/>
        <w:ind w:right="1170"/>
        <w:rPr>
          <w:b/>
          <w:sz w:val="32"/>
          <w:lang w:val="en-GB"/>
        </w:rPr>
      </w:pPr>
    </w:p>
    <w:p w14:paraId="600F9BBE" w14:textId="77777777" w:rsidR="009C3B8A" w:rsidRPr="0007235C" w:rsidRDefault="002B65A8">
      <w:pPr>
        <w:spacing w:before="60"/>
        <w:ind w:left="104"/>
        <w:rPr>
          <w:i/>
          <w:sz w:val="24"/>
          <w:lang w:val="en-GB"/>
        </w:rPr>
      </w:pPr>
      <w:proofErr w:type="spellStart"/>
      <w:r w:rsidRPr="0007235C">
        <w:rPr>
          <w:i/>
          <w:sz w:val="24"/>
          <w:lang w:val="en-GB"/>
        </w:rPr>
        <w:t>Překlad</w:t>
      </w:r>
      <w:proofErr w:type="spellEnd"/>
      <w:r w:rsidRPr="0007235C">
        <w:rPr>
          <w:i/>
          <w:spacing w:val="-2"/>
          <w:sz w:val="24"/>
          <w:lang w:val="en-GB"/>
        </w:rPr>
        <w:t xml:space="preserve"> </w:t>
      </w:r>
      <w:r w:rsidRPr="0007235C">
        <w:rPr>
          <w:i/>
          <w:sz w:val="24"/>
          <w:lang w:val="en-GB"/>
        </w:rPr>
        <w:t>do</w:t>
      </w:r>
      <w:r w:rsidRPr="0007235C">
        <w:rPr>
          <w:i/>
          <w:spacing w:val="-2"/>
          <w:sz w:val="24"/>
          <w:lang w:val="en-GB"/>
        </w:rPr>
        <w:t xml:space="preserve"> </w:t>
      </w:r>
      <w:proofErr w:type="spellStart"/>
      <w:r w:rsidRPr="0007235C">
        <w:rPr>
          <w:i/>
          <w:sz w:val="24"/>
          <w:lang w:val="en-GB"/>
        </w:rPr>
        <w:t>češtiny</w:t>
      </w:r>
      <w:proofErr w:type="spellEnd"/>
    </w:p>
    <w:p w14:paraId="600F9BBF" w14:textId="77777777" w:rsidR="009C3B8A" w:rsidRPr="0007235C" w:rsidRDefault="009C3B8A">
      <w:pPr>
        <w:pStyle w:val="Zkladntext"/>
        <w:rPr>
          <w:i/>
          <w:lang w:val="en-GB"/>
        </w:rPr>
      </w:pPr>
    </w:p>
    <w:p w14:paraId="600F9BC0" w14:textId="77777777" w:rsidR="009C3B8A" w:rsidRDefault="002B65A8">
      <w:pPr>
        <w:pStyle w:val="Nadpis2"/>
        <w:numPr>
          <w:ilvl w:val="0"/>
          <w:numId w:val="1"/>
        </w:numPr>
        <w:tabs>
          <w:tab w:val="left" w:pos="418"/>
        </w:tabs>
        <w:ind w:hanging="314"/>
      </w:pPr>
      <w:r>
        <w:t>Struktura</w:t>
      </w:r>
      <w:r>
        <w:rPr>
          <w:spacing w:val="-3"/>
        </w:rPr>
        <w:t xml:space="preserve"> </w:t>
      </w:r>
      <w:r>
        <w:t>zkoušky</w:t>
      </w:r>
    </w:p>
    <w:p w14:paraId="600F9BC1" w14:textId="77777777" w:rsidR="009C3B8A" w:rsidRDefault="009C3B8A">
      <w:pPr>
        <w:pStyle w:val="Zkladntext"/>
        <w:rPr>
          <w:b/>
        </w:rPr>
      </w:pPr>
    </w:p>
    <w:p w14:paraId="600F9BC2" w14:textId="77777777" w:rsidR="009C3B8A" w:rsidRPr="0007235C" w:rsidRDefault="002B65A8">
      <w:pPr>
        <w:ind w:left="104"/>
        <w:rPr>
          <w:b/>
          <w:sz w:val="24"/>
          <w:lang w:val="en-GB"/>
        </w:rPr>
      </w:pPr>
      <w:proofErr w:type="spellStart"/>
      <w:r w:rsidRPr="0007235C">
        <w:rPr>
          <w:b/>
          <w:sz w:val="24"/>
          <w:lang w:val="en-GB"/>
        </w:rPr>
        <w:t>Každý</w:t>
      </w:r>
      <w:proofErr w:type="spellEnd"/>
      <w:r w:rsidRPr="0007235C">
        <w:rPr>
          <w:b/>
          <w:spacing w:val="-1"/>
          <w:sz w:val="24"/>
          <w:lang w:val="en-GB"/>
        </w:rPr>
        <w:t xml:space="preserve"> </w:t>
      </w:r>
      <w:r w:rsidRPr="0007235C">
        <w:rPr>
          <w:b/>
          <w:sz w:val="24"/>
          <w:lang w:val="en-GB"/>
        </w:rPr>
        <w:t>student</w:t>
      </w:r>
      <w:r w:rsidRPr="0007235C">
        <w:rPr>
          <w:b/>
          <w:spacing w:val="-1"/>
          <w:sz w:val="24"/>
          <w:lang w:val="en-GB"/>
        </w:rPr>
        <w:t xml:space="preserve"> </w:t>
      </w:r>
      <w:proofErr w:type="spellStart"/>
      <w:r w:rsidRPr="0007235C">
        <w:rPr>
          <w:b/>
          <w:sz w:val="24"/>
          <w:lang w:val="en-GB"/>
        </w:rPr>
        <w:t>si</w:t>
      </w:r>
      <w:proofErr w:type="spellEnd"/>
      <w:r w:rsidRPr="0007235C">
        <w:rPr>
          <w:b/>
          <w:spacing w:val="-1"/>
          <w:sz w:val="24"/>
          <w:lang w:val="en-GB"/>
        </w:rPr>
        <w:t xml:space="preserve"> </w:t>
      </w:r>
      <w:proofErr w:type="spellStart"/>
      <w:r w:rsidRPr="0007235C">
        <w:rPr>
          <w:b/>
          <w:sz w:val="24"/>
          <w:lang w:val="en-GB"/>
        </w:rPr>
        <w:t>volí</w:t>
      </w:r>
      <w:proofErr w:type="spellEnd"/>
      <w:r w:rsidRPr="0007235C">
        <w:rPr>
          <w:b/>
          <w:spacing w:val="-1"/>
          <w:sz w:val="24"/>
          <w:lang w:val="en-GB"/>
        </w:rPr>
        <w:t xml:space="preserve"> </w:t>
      </w:r>
      <w:proofErr w:type="spellStart"/>
      <w:r w:rsidRPr="0007235C">
        <w:rPr>
          <w:b/>
          <w:sz w:val="24"/>
          <w:lang w:val="en-GB"/>
        </w:rPr>
        <w:t>jedno</w:t>
      </w:r>
      <w:proofErr w:type="spellEnd"/>
      <w:r w:rsidRPr="0007235C">
        <w:rPr>
          <w:b/>
          <w:spacing w:val="-1"/>
          <w:sz w:val="24"/>
          <w:lang w:val="en-GB"/>
        </w:rPr>
        <w:t xml:space="preserve"> </w:t>
      </w:r>
      <w:r w:rsidRPr="0007235C">
        <w:rPr>
          <w:b/>
          <w:sz w:val="24"/>
          <w:lang w:val="en-GB"/>
        </w:rPr>
        <w:t>ze</w:t>
      </w:r>
      <w:r w:rsidRPr="0007235C">
        <w:rPr>
          <w:b/>
          <w:spacing w:val="-1"/>
          <w:sz w:val="24"/>
          <w:lang w:val="en-GB"/>
        </w:rPr>
        <w:t xml:space="preserve"> </w:t>
      </w:r>
      <w:proofErr w:type="spellStart"/>
      <w:r w:rsidRPr="0007235C">
        <w:rPr>
          <w:b/>
          <w:sz w:val="24"/>
          <w:lang w:val="en-GB"/>
        </w:rPr>
        <w:t>dvou</w:t>
      </w:r>
      <w:proofErr w:type="spellEnd"/>
      <w:r w:rsidRPr="0007235C">
        <w:rPr>
          <w:b/>
          <w:spacing w:val="-1"/>
          <w:sz w:val="24"/>
          <w:lang w:val="en-GB"/>
        </w:rPr>
        <w:t xml:space="preserve"> </w:t>
      </w:r>
      <w:proofErr w:type="spellStart"/>
      <w:r w:rsidRPr="0007235C">
        <w:rPr>
          <w:b/>
          <w:sz w:val="24"/>
          <w:lang w:val="en-GB"/>
        </w:rPr>
        <w:t>témat</w:t>
      </w:r>
      <w:proofErr w:type="spellEnd"/>
      <w:r w:rsidRPr="0007235C">
        <w:rPr>
          <w:b/>
          <w:sz w:val="24"/>
          <w:lang w:val="en-GB"/>
        </w:rPr>
        <w:t>, A</w:t>
      </w:r>
      <w:r w:rsidRPr="0007235C">
        <w:rPr>
          <w:b/>
          <w:spacing w:val="-3"/>
          <w:sz w:val="24"/>
          <w:lang w:val="en-GB"/>
        </w:rPr>
        <w:t xml:space="preserve"> </w:t>
      </w:r>
      <w:proofErr w:type="spellStart"/>
      <w:r w:rsidRPr="0007235C">
        <w:rPr>
          <w:b/>
          <w:sz w:val="24"/>
          <w:lang w:val="en-GB"/>
        </w:rPr>
        <w:t>nebo</w:t>
      </w:r>
      <w:proofErr w:type="spellEnd"/>
      <w:r w:rsidRPr="0007235C">
        <w:rPr>
          <w:b/>
          <w:spacing w:val="-1"/>
          <w:sz w:val="24"/>
          <w:lang w:val="en-GB"/>
        </w:rPr>
        <w:t xml:space="preserve"> </w:t>
      </w:r>
      <w:r w:rsidRPr="0007235C">
        <w:rPr>
          <w:b/>
          <w:sz w:val="24"/>
          <w:lang w:val="en-GB"/>
        </w:rPr>
        <w:t>B.</w:t>
      </w:r>
    </w:p>
    <w:p w14:paraId="600F9BC3" w14:textId="77777777" w:rsidR="009C3B8A" w:rsidRPr="0007235C" w:rsidRDefault="009C3B8A">
      <w:pPr>
        <w:pStyle w:val="Zkladntext"/>
        <w:rPr>
          <w:b/>
          <w:lang w:val="en-GB"/>
        </w:rPr>
      </w:pPr>
    </w:p>
    <w:p w14:paraId="600F9BC4" w14:textId="77777777" w:rsidR="009C3B8A" w:rsidRDefault="002B65A8">
      <w:pPr>
        <w:pStyle w:val="Zkladntext"/>
        <w:ind w:left="104"/>
      </w:pPr>
      <w:r>
        <w:t>Zadání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skládá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rPr>
          <w:u w:val="single"/>
        </w:rPr>
        <w:t>dvou otázek</w:t>
      </w:r>
      <w:r>
        <w:t>:</w:t>
      </w:r>
    </w:p>
    <w:p w14:paraId="600F9BC5" w14:textId="77777777" w:rsidR="009C3B8A" w:rsidRDefault="002B65A8">
      <w:pPr>
        <w:pStyle w:val="Odstavecseseznamem"/>
        <w:numPr>
          <w:ilvl w:val="1"/>
          <w:numId w:val="1"/>
        </w:numPr>
        <w:tabs>
          <w:tab w:val="left" w:pos="813"/>
          <w:tab w:val="left" w:pos="814"/>
        </w:tabs>
        <w:ind w:left="813" w:hanging="349"/>
        <w:rPr>
          <w:sz w:val="24"/>
        </w:rPr>
      </w:pPr>
      <w:r>
        <w:rPr>
          <w:b/>
          <w:sz w:val="24"/>
        </w:rPr>
        <w:t>Otázka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rozbor</w:t>
      </w:r>
      <w:r>
        <w:rPr>
          <w:spacing w:val="-1"/>
          <w:sz w:val="24"/>
        </w:rPr>
        <w:t xml:space="preserve"> </w:t>
      </w:r>
      <w:r>
        <w:rPr>
          <w:sz w:val="24"/>
        </w:rPr>
        <w:t>ukázky</w:t>
      </w:r>
      <w:r>
        <w:rPr>
          <w:spacing w:val="-2"/>
          <w:sz w:val="24"/>
        </w:rPr>
        <w:t xml:space="preserve"> </w:t>
      </w:r>
      <w:r>
        <w:rPr>
          <w:sz w:val="24"/>
        </w:rPr>
        <w:t>(povinná</w:t>
      </w:r>
      <w:r>
        <w:rPr>
          <w:spacing w:val="-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(40%)</w:t>
      </w:r>
    </w:p>
    <w:p w14:paraId="600F9BC6" w14:textId="77777777" w:rsidR="009C3B8A" w:rsidRDefault="002B65A8">
      <w:pPr>
        <w:pStyle w:val="Odstavecseseznamem"/>
        <w:numPr>
          <w:ilvl w:val="1"/>
          <w:numId w:val="1"/>
        </w:numPr>
        <w:tabs>
          <w:tab w:val="left" w:pos="813"/>
          <w:tab w:val="left" w:pos="814"/>
        </w:tabs>
        <w:spacing w:before="1"/>
        <w:ind w:right="3672" w:firstLine="360"/>
        <w:rPr>
          <w:sz w:val="24"/>
        </w:rPr>
      </w:pPr>
      <w:r>
        <w:rPr>
          <w:b/>
          <w:sz w:val="24"/>
        </w:rPr>
        <w:t>Otázka č. 2</w:t>
      </w:r>
      <w:r>
        <w:rPr>
          <w:sz w:val="24"/>
        </w:rPr>
        <w:t>: teoretická otázka nebo esej (povinná část) (60%)</w:t>
      </w:r>
      <w:r>
        <w:rPr>
          <w:spacing w:val="-57"/>
          <w:sz w:val="24"/>
        </w:rPr>
        <w:t xml:space="preserve"> </w:t>
      </w:r>
      <w:r>
        <w:rPr>
          <w:sz w:val="24"/>
        </w:rPr>
        <w:t>Student volí ze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dvou možností</w:t>
      </w:r>
      <w:r>
        <w:rPr>
          <w:sz w:val="24"/>
        </w:rPr>
        <w:t>:</w:t>
      </w:r>
    </w:p>
    <w:p w14:paraId="600F9BC7" w14:textId="77777777" w:rsidR="009C3B8A" w:rsidRDefault="002B65A8">
      <w:pPr>
        <w:pStyle w:val="Odstavecseseznamem"/>
        <w:numPr>
          <w:ilvl w:val="1"/>
          <w:numId w:val="1"/>
        </w:numPr>
        <w:tabs>
          <w:tab w:val="left" w:pos="813"/>
          <w:tab w:val="left" w:pos="814"/>
        </w:tabs>
        <w:ind w:left="813" w:hanging="349"/>
        <w:rPr>
          <w:sz w:val="24"/>
        </w:rPr>
      </w:pPr>
      <w:r>
        <w:rPr>
          <w:sz w:val="24"/>
        </w:rPr>
        <w:t>2a: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obecná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teoretická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část </w:t>
      </w:r>
      <w:r>
        <w:rPr>
          <w:sz w:val="24"/>
        </w:rPr>
        <w:t>týkající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literárního</w:t>
      </w:r>
      <w:r>
        <w:rPr>
          <w:spacing w:val="-1"/>
          <w:sz w:val="24"/>
        </w:rPr>
        <w:t xml:space="preserve"> </w:t>
      </w:r>
      <w:r>
        <w:rPr>
          <w:sz w:val="24"/>
        </w:rPr>
        <w:t>stylu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období.</w:t>
      </w:r>
    </w:p>
    <w:p w14:paraId="600F9BC8" w14:textId="77777777" w:rsidR="009C3B8A" w:rsidRDefault="002B65A8">
      <w:pPr>
        <w:pStyle w:val="Odstavecseseznamem"/>
        <w:numPr>
          <w:ilvl w:val="1"/>
          <w:numId w:val="1"/>
        </w:numPr>
        <w:tabs>
          <w:tab w:val="left" w:pos="813"/>
          <w:tab w:val="left" w:pos="814"/>
        </w:tabs>
        <w:ind w:left="825" w:right="530" w:hanging="360"/>
        <w:rPr>
          <w:sz w:val="24"/>
        </w:rPr>
      </w:pPr>
      <w:r>
        <w:rPr>
          <w:sz w:val="24"/>
        </w:rPr>
        <w:t xml:space="preserve">2b: </w:t>
      </w:r>
      <w:r>
        <w:rPr>
          <w:b/>
          <w:sz w:val="24"/>
        </w:rPr>
        <w:t xml:space="preserve">esej, </w:t>
      </w:r>
      <w:r>
        <w:rPr>
          <w:sz w:val="24"/>
        </w:rPr>
        <w:t>ve kterém student analyzuje dané téma nebo literární stereotyp a jeho proměny či vliv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průběhu času.</w:t>
      </w:r>
    </w:p>
    <w:p w14:paraId="600F9BC9" w14:textId="77777777" w:rsidR="009C3B8A" w:rsidRDefault="009C3B8A">
      <w:pPr>
        <w:pStyle w:val="Zkladntext"/>
        <w:spacing w:before="10"/>
        <w:rPr>
          <w:sz w:val="21"/>
        </w:rPr>
      </w:pPr>
    </w:p>
    <w:p w14:paraId="600F9BCA" w14:textId="77777777" w:rsidR="009C3B8A" w:rsidRDefault="002B65A8">
      <w:pPr>
        <w:pStyle w:val="Zkladntext"/>
        <w:ind w:left="104" w:right="4235"/>
      </w:pPr>
      <w:r>
        <w:t>Témata navrhne španělská strana, která posílá 2 různé varianty.</w:t>
      </w:r>
      <w:r>
        <w:rPr>
          <w:spacing w:val="-57"/>
        </w:rPr>
        <w:t xml:space="preserve"> </w:t>
      </w:r>
      <w:r>
        <w:t>Délka</w:t>
      </w:r>
      <w:r>
        <w:rPr>
          <w:spacing w:val="-1"/>
        </w:rPr>
        <w:t xml:space="preserve"> </w:t>
      </w:r>
      <w:r>
        <w:t>konání písemné</w:t>
      </w:r>
      <w:r>
        <w:rPr>
          <w:spacing w:val="1"/>
        </w:rPr>
        <w:t xml:space="preserve"> </w:t>
      </w:r>
      <w:r>
        <w:t>zkoušky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nejdéle</w:t>
      </w:r>
      <w:r>
        <w:rPr>
          <w:spacing w:val="-1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minut.</w:t>
      </w:r>
    </w:p>
    <w:p w14:paraId="600F9BCB" w14:textId="77777777" w:rsidR="009C3B8A" w:rsidRDefault="002B65A8">
      <w:pPr>
        <w:pStyle w:val="Zkladntext"/>
        <w:ind w:left="104"/>
      </w:pPr>
      <w:r>
        <w:t>Během</w:t>
      </w:r>
      <w:r>
        <w:rPr>
          <w:spacing w:val="-2"/>
        </w:rPr>
        <w:t xml:space="preserve"> </w:t>
      </w:r>
      <w:r>
        <w:t>zkoušky</w:t>
      </w:r>
      <w:r>
        <w:rPr>
          <w:spacing w:val="-1"/>
        </w:rPr>
        <w:t xml:space="preserve"> </w:t>
      </w:r>
      <w:r>
        <w:t>mohou</w:t>
      </w:r>
      <w:r>
        <w:rPr>
          <w:spacing w:val="-3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využít</w:t>
      </w:r>
      <w:r>
        <w:rPr>
          <w:spacing w:val="-1"/>
        </w:rPr>
        <w:t xml:space="preserve"> </w:t>
      </w:r>
      <w:r>
        <w:t>překladový</w:t>
      </w:r>
      <w:r>
        <w:rPr>
          <w:spacing w:val="-2"/>
        </w:rPr>
        <w:t xml:space="preserve"> </w:t>
      </w:r>
      <w:r>
        <w:t>slovník.</w:t>
      </w:r>
    </w:p>
    <w:p w14:paraId="600F9BCC" w14:textId="77777777" w:rsidR="009C3B8A" w:rsidRDefault="009C3B8A">
      <w:pPr>
        <w:pStyle w:val="Zkladntext"/>
        <w:rPr>
          <w:sz w:val="26"/>
        </w:rPr>
      </w:pPr>
    </w:p>
    <w:p w14:paraId="600F9BCD" w14:textId="77777777" w:rsidR="009C3B8A" w:rsidRDefault="009C3B8A">
      <w:pPr>
        <w:pStyle w:val="Zkladntext"/>
        <w:rPr>
          <w:sz w:val="22"/>
        </w:rPr>
      </w:pPr>
    </w:p>
    <w:p w14:paraId="600F9BCE" w14:textId="77777777" w:rsidR="009C3B8A" w:rsidRDefault="002B65A8">
      <w:pPr>
        <w:pStyle w:val="Nadpis2"/>
        <w:numPr>
          <w:ilvl w:val="0"/>
          <w:numId w:val="1"/>
        </w:numPr>
        <w:tabs>
          <w:tab w:val="left" w:pos="406"/>
        </w:tabs>
        <w:ind w:left="405" w:hanging="302"/>
      </w:pPr>
      <w:r>
        <w:t>Kritéria</w:t>
      </w:r>
      <w:r>
        <w:rPr>
          <w:spacing w:val="-3"/>
        </w:rPr>
        <w:t xml:space="preserve"> </w:t>
      </w:r>
      <w:r>
        <w:t>hodnocení</w:t>
      </w:r>
    </w:p>
    <w:p w14:paraId="600F9BCF" w14:textId="77777777" w:rsidR="009C3B8A" w:rsidRDefault="009C3B8A">
      <w:pPr>
        <w:pStyle w:val="Zkladntext"/>
        <w:spacing w:before="1"/>
        <w:rPr>
          <w:b/>
        </w:rPr>
      </w:pPr>
    </w:p>
    <w:p w14:paraId="600F9BD0" w14:textId="77777777" w:rsidR="009C3B8A" w:rsidRDefault="002B65A8">
      <w:pPr>
        <w:pStyle w:val="Zkladntext"/>
        <w:ind w:left="104"/>
      </w:pPr>
      <w:r>
        <w:t>Kritéria</w:t>
      </w:r>
      <w:r>
        <w:rPr>
          <w:spacing w:val="-3"/>
        </w:rPr>
        <w:t xml:space="preserve"> </w:t>
      </w:r>
      <w:r>
        <w:t>hodnocení jsou</w:t>
      </w:r>
      <w:r>
        <w:rPr>
          <w:spacing w:val="-1"/>
        </w:rPr>
        <w:t xml:space="preserve"> </w:t>
      </w:r>
      <w:r>
        <w:t>rozdělena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dvou skupin:</w:t>
      </w:r>
    </w:p>
    <w:p w14:paraId="600F9BD1" w14:textId="77777777" w:rsidR="009C3B8A" w:rsidRDefault="009C3B8A">
      <w:pPr>
        <w:pStyle w:val="Zkladntext"/>
      </w:pPr>
    </w:p>
    <w:p w14:paraId="600F9BD2" w14:textId="77777777" w:rsidR="009C3B8A" w:rsidRDefault="002B65A8">
      <w:pPr>
        <w:ind w:left="104" w:right="139"/>
        <w:jc w:val="both"/>
        <w:rPr>
          <w:sz w:val="24"/>
        </w:rPr>
      </w:pPr>
      <w:r>
        <w:rPr>
          <w:b/>
          <w:sz w:val="24"/>
        </w:rPr>
        <w:t xml:space="preserve">Psaný projev (30%): </w:t>
      </w:r>
      <w:r>
        <w:rPr>
          <w:sz w:val="24"/>
        </w:rPr>
        <w:t>gramatická správnost, lexikální adekvátnost, prostředky textové návaznosti, vnitřní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koherence a struktura textu. Tedy za </w:t>
      </w:r>
      <w:r>
        <w:rPr>
          <w:b/>
          <w:sz w:val="24"/>
        </w:rPr>
        <w:t xml:space="preserve">otázku č. 1 </w:t>
      </w:r>
      <w:r>
        <w:rPr>
          <w:sz w:val="24"/>
        </w:rPr>
        <w:t xml:space="preserve">může student získat </w:t>
      </w:r>
      <w:r>
        <w:rPr>
          <w:sz w:val="24"/>
          <w:u w:val="single"/>
        </w:rPr>
        <w:t>0–12 bodů</w:t>
      </w:r>
      <w:r>
        <w:rPr>
          <w:sz w:val="24"/>
        </w:rPr>
        <w:t xml:space="preserve">, za </w:t>
      </w:r>
      <w:r>
        <w:rPr>
          <w:b/>
          <w:sz w:val="24"/>
        </w:rPr>
        <w:t xml:space="preserve">otázku č. 2 </w:t>
      </w:r>
      <w:r>
        <w:rPr>
          <w:sz w:val="24"/>
        </w:rPr>
        <w:t xml:space="preserve">je to </w:t>
      </w:r>
      <w:r>
        <w:rPr>
          <w:sz w:val="24"/>
          <w:u w:val="single"/>
        </w:rPr>
        <w:t>0–18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bodů</w:t>
      </w:r>
      <w:r>
        <w:rPr>
          <w:sz w:val="24"/>
        </w:rPr>
        <w:t>.</w:t>
      </w:r>
    </w:p>
    <w:p w14:paraId="600F9BD3" w14:textId="77777777" w:rsidR="009C3B8A" w:rsidRDefault="009C3B8A">
      <w:pPr>
        <w:pStyle w:val="Zkladntext"/>
        <w:spacing w:before="2"/>
        <w:rPr>
          <w:sz w:val="16"/>
        </w:rPr>
      </w:pPr>
    </w:p>
    <w:p w14:paraId="600F9BD4" w14:textId="77777777" w:rsidR="009C3B8A" w:rsidRDefault="002B65A8">
      <w:pPr>
        <w:spacing w:before="90"/>
        <w:ind w:left="813" w:right="292"/>
        <w:rPr>
          <w:i/>
          <w:sz w:val="24"/>
        </w:rPr>
      </w:pPr>
      <w:r>
        <w:rPr>
          <w:i/>
          <w:sz w:val="24"/>
        </w:rPr>
        <w:t>Splňuje-li práce pouze tato jazyková kritéria, nicméně nevztahuje-li se k zadanému tématu, je její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maximální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hodnocení 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bodů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hodnocena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výslednou známkou 5.</w:t>
      </w:r>
    </w:p>
    <w:p w14:paraId="600F9BD5" w14:textId="77777777" w:rsidR="009C3B8A" w:rsidRDefault="009C3B8A">
      <w:pPr>
        <w:pStyle w:val="Zkladntext"/>
        <w:rPr>
          <w:i/>
        </w:rPr>
      </w:pPr>
    </w:p>
    <w:p w14:paraId="600F9BD6" w14:textId="1C579E9E" w:rsidR="009C3B8A" w:rsidRDefault="002B65A8">
      <w:pPr>
        <w:pStyle w:val="Zkladntext"/>
        <w:ind w:left="104" w:right="382"/>
      </w:pPr>
      <w:r>
        <w:rPr>
          <w:b/>
        </w:rPr>
        <w:t xml:space="preserve">Obsah (70%): </w:t>
      </w:r>
      <w:r>
        <w:t xml:space="preserve">Každá otázka obsahuje několik </w:t>
      </w:r>
      <w:r w:rsidR="0037653B">
        <w:t>podbodů</w:t>
      </w:r>
      <w:r>
        <w:t>, které slouží studentovi jako konkrétní vodítka.</w:t>
      </w:r>
      <w:r>
        <w:rPr>
          <w:spacing w:val="1"/>
        </w:rPr>
        <w:t xml:space="preserve"> </w:t>
      </w:r>
      <w:r>
        <w:t>Hodnotitel bere v potaz množství bodů zahrnutých v odpovědi, stejně jako míru jejich rozpracování. Za</w:t>
      </w:r>
      <w:r>
        <w:rPr>
          <w:spacing w:val="-57"/>
        </w:rPr>
        <w:t xml:space="preserve"> </w:t>
      </w:r>
      <w:r>
        <w:t>otázku</w:t>
      </w:r>
      <w:r>
        <w:rPr>
          <w:spacing w:val="-1"/>
        </w:rPr>
        <w:t xml:space="preserve"> </w:t>
      </w:r>
      <w:r>
        <w:rPr>
          <w:b/>
        </w:rPr>
        <w:t>č. 1</w:t>
      </w:r>
      <w:r>
        <w:rPr>
          <w:b/>
          <w:spacing w:val="-1"/>
        </w:rPr>
        <w:t xml:space="preserve"> </w:t>
      </w:r>
      <w:r>
        <w:t>student získat</w:t>
      </w:r>
      <w:r>
        <w:rPr>
          <w:spacing w:val="2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rPr>
          <w:u w:val="single"/>
        </w:rPr>
        <w:t>28 bodů</w:t>
      </w:r>
      <w:r>
        <w:t>, za</w:t>
      </w:r>
      <w:r>
        <w:rPr>
          <w:spacing w:val="-1"/>
        </w:rPr>
        <w:t xml:space="preserve"> </w:t>
      </w:r>
      <w:r>
        <w:rPr>
          <w:b/>
        </w:rPr>
        <w:t>otázku č.</w:t>
      </w:r>
      <w:r>
        <w:rPr>
          <w:b/>
          <w:spacing w:val="1"/>
        </w:rPr>
        <w:t xml:space="preserve"> </w:t>
      </w:r>
      <w:r>
        <w:rPr>
          <w:b/>
        </w:rPr>
        <w:t xml:space="preserve">2, </w:t>
      </w:r>
      <w:r>
        <w:t>až</w:t>
      </w:r>
      <w:r>
        <w:rPr>
          <w:spacing w:val="-1"/>
        </w:rPr>
        <w:t xml:space="preserve"> </w:t>
      </w:r>
      <w:r>
        <w:rPr>
          <w:u w:val="single"/>
        </w:rPr>
        <w:t>42 bodů</w:t>
      </w:r>
      <w:r>
        <w:t>.</w:t>
      </w:r>
    </w:p>
    <w:p w14:paraId="600F9BD7" w14:textId="77777777" w:rsidR="009C3B8A" w:rsidRDefault="009C3B8A">
      <w:pPr>
        <w:pStyle w:val="Zkladntext"/>
        <w:spacing w:before="3"/>
        <w:rPr>
          <w:sz w:val="16"/>
        </w:rPr>
      </w:pPr>
    </w:p>
    <w:p w14:paraId="600F9BD8" w14:textId="77777777" w:rsidR="009C3B8A" w:rsidRDefault="002B65A8">
      <w:pPr>
        <w:spacing w:before="90"/>
        <w:ind w:left="813" w:right="382"/>
        <w:rPr>
          <w:i/>
          <w:sz w:val="24"/>
        </w:rPr>
      </w:pPr>
      <w:r>
        <w:rPr>
          <w:i/>
          <w:sz w:val="24"/>
        </w:rPr>
        <w:t>Hodnotitel nebude brát v potaz grafické značky jako např.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+, x, =, šipky či jakékoli obrázky.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Text,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který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rozporu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současnou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španělskou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ortografickou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nebude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hodnocen.</w:t>
      </w:r>
    </w:p>
    <w:p w14:paraId="600F9BDA" w14:textId="77777777" w:rsidR="009C3B8A" w:rsidRDefault="009C3B8A">
      <w:pPr>
        <w:pStyle w:val="Zkladntext"/>
        <w:spacing w:before="4"/>
        <w:rPr>
          <w:i/>
          <w:sz w:val="17"/>
        </w:rPr>
      </w:pPr>
    </w:p>
    <w:sectPr w:rsidR="009C3B8A" w:rsidSect="007E0D42">
      <w:headerReference w:type="default" r:id="rId7"/>
      <w:footerReference w:type="default" r:id="rId8"/>
      <w:pgSz w:w="11910" w:h="16840"/>
      <w:pgMar w:top="1660" w:right="600" w:bottom="142" w:left="860" w:header="708" w:footer="8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BF8E" w14:textId="77777777" w:rsidR="00E41818" w:rsidRDefault="00E41818">
      <w:r>
        <w:separator/>
      </w:r>
    </w:p>
  </w:endnote>
  <w:endnote w:type="continuationSeparator" w:id="0">
    <w:p w14:paraId="59DD7564" w14:textId="77777777" w:rsidR="00E41818" w:rsidRDefault="00E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9BDC" w14:textId="50F7E1A7" w:rsidR="009C3B8A" w:rsidRDefault="00544F7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600F9BE0" wp14:editId="5B51174E">
              <wp:simplePos x="0" y="0"/>
              <wp:positionH relativeFrom="page">
                <wp:posOffset>6999605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9826860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F9BE3" w14:textId="77777777" w:rsidR="009C3B8A" w:rsidRDefault="002B65A8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F9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15pt;margin-top:778.5pt;width:12pt;height:15.3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" filled="f" stroked="f">
              <v:textbox inset="0,0,0,0">
                <w:txbxContent>
                  <w:p w14:paraId="600F9BE3" w14:textId="77777777" w:rsidR="009C3B8A" w:rsidRDefault="002B65A8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48B9" w14:textId="77777777" w:rsidR="00E41818" w:rsidRDefault="00E41818">
      <w:r>
        <w:separator/>
      </w:r>
    </w:p>
  </w:footnote>
  <w:footnote w:type="continuationSeparator" w:id="0">
    <w:p w14:paraId="27216389" w14:textId="77777777" w:rsidR="00E41818" w:rsidRDefault="00E4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9BDB" w14:textId="45F7E310" w:rsidR="009C3B8A" w:rsidRDefault="002B65A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600F9BDD" wp14:editId="600F9BDE">
          <wp:simplePos x="0" y="0"/>
          <wp:positionH relativeFrom="page">
            <wp:posOffset>522738</wp:posOffset>
          </wp:positionH>
          <wp:positionV relativeFrom="page">
            <wp:posOffset>449579</wp:posOffset>
          </wp:positionV>
          <wp:extent cx="533459" cy="499745"/>
          <wp:effectExtent l="0" t="0" r="0" b="0"/>
          <wp:wrapNone/>
          <wp:docPr id="2066434894" name="Obrázek 2066434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459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4F70"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600F9BDF" wp14:editId="3483F918">
              <wp:simplePos x="0" y="0"/>
              <wp:positionH relativeFrom="page">
                <wp:posOffset>1103630</wp:posOffset>
              </wp:positionH>
              <wp:positionV relativeFrom="page">
                <wp:posOffset>521335</wp:posOffset>
              </wp:positionV>
              <wp:extent cx="5173345" cy="457835"/>
              <wp:effectExtent l="0" t="0" r="0" b="0"/>
              <wp:wrapNone/>
              <wp:docPr id="2031724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34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F9BE1" w14:textId="77777777" w:rsidR="009C3B8A" w:rsidRDefault="002B65A8">
                          <w:pPr>
                            <w:tabs>
                              <w:tab w:val="left" w:pos="8126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15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Gymnázium,</w:t>
                          </w:r>
                          <w:r>
                            <w:rPr>
                              <w:b/>
                              <w:spacing w:val="-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Olomouc,</w:t>
                          </w:r>
                          <w:r>
                            <w:rPr>
                              <w:b/>
                              <w:spacing w:val="-5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Čajkovského</w:t>
                          </w:r>
                          <w:r>
                            <w:rPr>
                              <w:b/>
                              <w:spacing w:val="-4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9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  <w:p w14:paraId="600F9BE2" w14:textId="77777777" w:rsidR="009C3B8A" w:rsidRDefault="002B65A8">
                          <w:pPr>
                            <w:spacing w:before="121"/>
                            <w:ind w:left="194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Čajkovského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9,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779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00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Olomouc,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tel.: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585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412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493,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sz w:val="18"/>
                              </w:rPr>
                              <w:t>skola@gcajkol.cz,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z w:val="18"/>
                            </w:rPr>
                            <w:t>IČ: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00848956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F9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9pt;margin-top:41.05pt;width:407.35pt;height:36.0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" filled="f" stroked="f">
              <v:textbox inset="0,0,0,0">
                <w:txbxContent>
                  <w:p w14:paraId="600F9BE1" w14:textId="77777777" w:rsidR="009C3B8A" w:rsidRDefault="002B65A8">
                    <w:pPr>
                      <w:tabs>
                        <w:tab w:val="left" w:pos="8126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w w:val="9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spacing w:val="1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Gymnázium,</w:t>
                    </w:r>
                    <w:r>
                      <w:rPr>
                        <w:b/>
                        <w:spacing w:val="-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Olomouc,</w:t>
                    </w:r>
                    <w:r>
                      <w:rPr>
                        <w:b/>
                        <w:spacing w:val="-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Čajkovského</w:t>
                    </w:r>
                    <w:r>
                      <w:rPr>
                        <w:b/>
                        <w:spacing w:val="-4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9</w:t>
                    </w:r>
                    <w:r>
                      <w:rPr>
                        <w:b/>
                        <w:sz w:val="32"/>
                        <w:u w:val="single"/>
                      </w:rPr>
                      <w:tab/>
                    </w:r>
                  </w:p>
                  <w:p w14:paraId="600F9BE2" w14:textId="77777777" w:rsidR="009C3B8A" w:rsidRDefault="002B65A8">
                    <w:pPr>
                      <w:spacing w:before="121"/>
                      <w:ind w:left="194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Čajkovského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9,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779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00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Olomouc,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tel.: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585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412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493,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e-mail: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sz w:val="18"/>
                        </w:rPr>
                        <w:t>skola@gcajkol.cz,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i/>
                        <w:sz w:val="18"/>
                      </w:rPr>
                      <w:t>IČ: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00848956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731"/>
    <w:multiLevelType w:val="hybridMultilevel"/>
    <w:tmpl w:val="717623C4"/>
    <w:lvl w:ilvl="0" w:tplc="7BA4A32A">
      <w:start w:val="1"/>
      <w:numFmt w:val="upperLetter"/>
      <w:lvlText w:val="%1)"/>
      <w:lvlJc w:val="left"/>
      <w:pPr>
        <w:ind w:left="416" w:hanging="3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0346DB06">
      <w:numFmt w:val="bullet"/>
      <w:lvlText w:val="-"/>
      <w:lvlJc w:val="left"/>
      <w:pPr>
        <w:ind w:left="104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2" w:tplc="2204459C">
      <w:numFmt w:val="bullet"/>
      <w:lvlText w:val="•"/>
      <w:lvlJc w:val="left"/>
      <w:pPr>
        <w:ind w:left="1534" w:hanging="348"/>
      </w:pPr>
      <w:rPr>
        <w:rFonts w:hint="default"/>
        <w:lang w:val="es-ES" w:eastAsia="en-US" w:bidi="ar-SA"/>
      </w:rPr>
    </w:lvl>
    <w:lvl w:ilvl="3" w:tplc="F2901E60">
      <w:numFmt w:val="bullet"/>
      <w:lvlText w:val="•"/>
      <w:lvlJc w:val="left"/>
      <w:pPr>
        <w:ind w:left="2648" w:hanging="348"/>
      </w:pPr>
      <w:rPr>
        <w:rFonts w:hint="default"/>
        <w:lang w:val="es-ES" w:eastAsia="en-US" w:bidi="ar-SA"/>
      </w:rPr>
    </w:lvl>
    <w:lvl w:ilvl="4" w:tplc="9DBCDE36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5" w:tplc="69962AAE">
      <w:numFmt w:val="bullet"/>
      <w:lvlText w:val="•"/>
      <w:lvlJc w:val="left"/>
      <w:pPr>
        <w:ind w:left="4876" w:hanging="348"/>
      </w:pPr>
      <w:rPr>
        <w:rFonts w:hint="default"/>
        <w:lang w:val="es-ES" w:eastAsia="en-US" w:bidi="ar-SA"/>
      </w:rPr>
    </w:lvl>
    <w:lvl w:ilvl="6" w:tplc="E04AF0F8">
      <w:numFmt w:val="bullet"/>
      <w:lvlText w:val="•"/>
      <w:lvlJc w:val="left"/>
      <w:pPr>
        <w:ind w:left="5990" w:hanging="348"/>
      </w:pPr>
      <w:rPr>
        <w:rFonts w:hint="default"/>
        <w:lang w:val="es-ES" w:eastAsia="en-US" w:bidi="ar-SA"/>
      </w:rPr>
    </w:lvl>
    <w:lvl w:ilvl="7" w:tplc="E150374A">
      <w:numFmt w:val="bullet"/>
      <w:lvlText w:val="•"/>
      <w:lvlJc w:val="left"/>
      <w:pPr>
        <w:ind w:left="7104" w:hanging="348"/>
      </w:pPr>
      <w:rPr>
        <w:rFonts w:hint="default"/>
        <w:lang w:val="es-ES" w:eastAsia="en-US" w:bidi="ar-SA"/>
      </w:rPr>
    </w:lvl>
    <w:lvl w:ilvl="8" w:tplc="5B74CAD2">
      <w:numFmt w:val="bullet"/>
      <w:lvlText w:val="•"/>
      <w:lvlJc w:val="left"/>
      <w:pPr>
        <w:ind w:left="8218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51D100B7"/>
    <w:multiLevelType w:val="hybridMultilevel"/>
    <w:tmpl w:val="37A4D832"/>
    <w:lvl w:ilvl="0" w:tplc="8A8EEC6C">
      <w:start w:val="1"/>
      <w:numFmt w:val="upperLetter"/>
      <w:lvlText w:val="%1)"/>
      <w:lvlJc w:val="left"/>
      <w:pPr>
        <w:ind w:left="417" w:hanging="3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AA68DEB0">
      <w:numFmt w:val="bullet"/>
      <w:lvlText w:val="-"/>
      <w:lvlJc w:val="left"/>
      <w:pPr>
        <w:ind w:left="104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2" w:tplc="8F10CA68">
      <w:numFmt w:val="bullet"/>
      <w:lvlText w:val="•"/>
      <w:lvlJc w:val="left"/>
      <w:pPr>
        <w:ind w:left="1534" w:hanging="348"/>
      </w:pPr>
      <w:rPr>
        <w:rFonts w:hint="default"/>
        <w:lang w:val="es-ES" w:eastAsia="en-US" w:bidi="ar-SA"/>
      </w:rPr>
    </w:lvl>
    <w:lvl w:ilvl="3" w:tplc="B3F69874">
      <w:numFmt w:val="bullet"/>
      <w:lvlText w:val="•"/>
      <w:lvlJc w:val="left"/>
      <w:pPr>
        <w:ind w:left="2648" w:hanging="348"/>
      </w:pPr>
      <w:rPr>
        <w:rFonts w:hint="default"/>
        <w:lang w:val="es-ES" w:eastAsia="en-US" w:bidi="ar-SA"/>
      </w:rPr>
    </w:lvl>
    <w:lvl w:ilvl="4" w:tplc="39806D90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5" w:tplc="C464BF62">
      <w:numFmt w:val="bullet"/>
      <w:lvlText w:val="•"/>
      <w:lvlJc w:val="left"/>
      <w:pPr>
        <w:ind w:left="4876" w:hanging="348"/>
      </w:pPr>
      <w:rPr>
        <w:rFonts w:hint="default"/>
        <w:lang w:val="es-ES" w:eastAsia="en-US" w:bidi="ar-SA"/>
      </w:rPr>
    </w:lvl>
    <w:lvl w:ilvl="6" w:tplc="B8763CC8">
      <w:numFmt w:val="bullet"/>
      <w:lvlText w:val="•"/>
      <w:lvlJc w:val="left"/>
      <w:pPr>
        <w:ind w:left="5990" w:hanging="348"/>
      </w:pPr>
      <w:rPr>
        <w:rFonts w:hint="default"/>
        <w:lang w:val="es-ES" w:eastAsia="en-US" w:bidi="ar-SA"/>
      </w:rPr>
    </w:lvl>
    <w:lvl w:ilvl="7" w:tplc="344473E8">
      <w:numFmt w:val="bullet"/>
      <w:lvlText w:val="•"/>
      <w:lvlJc w:val="left"/>
      <w:pPr>
        <w:ind w:left="7104" w:hanging="348"/>
      </w:pPr>
      <w:rPr>
        <w:rFonts w:hint="default"/>
        <w:lang w:val="es-ES" w:eastAsia="en-US" w:bidi="ar-SA"/>
      </w:rPr>
    </w:lvl>
    <w:lvl w:ilvl="8" w:tplc="FBD0E40E">
      <w:numFmt w:val="bullet"/>
      <w:lvlText w:val="•"/>
      <w:lvlJc w:val="left"/>
      <w:pPr>
        <w:ind w:left="8218" w:hanging="348"/>
      </w:pPr>
      <w:rPr>
        <w:rFonts w:hint="default"/>
        <w:lang w:val="es-ES" w:eastAsia="en-US" w:bidi="ar-SA"/>
      </w:rPr>
    </w:lvl>
  </w:abstractNum>
  <w:num w:numId="1" w16cid:durableId="1377048311">
    <w:abstractNumId w:val="1"/>
  </w:num>
  <w:num w:numId="2" w16cid:durableId="185592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A"/>
    <w:rsid w:val="0007235C"/>
    <w:rsid w:val="001006A5"/>
    <w:rsid w:val="00175EBB"/>
    <w:rsid w:val="002B65A8"/>
    <w:rsid w:val="003640BC"/>
    <w:rsid w:val="0037653B"/>
    <w:rsid w:val="003944E7"/>
    <w:rsid w:val="004220E2"/>
    <w:rsid w:val="00544F70"/>
    <w:rsid w:val="00545C4E"/>
    <w:rsid w:val="005A1C6F"/>
    <w:rsid w:val="005B266D"/>
    <w:rsid w:val="005C3B57"/>
    <w:rsid w:val="00610876"/>
    <w:rsid w:val="006B380D"/>
    <w:rsid w:val="007275E1"/>
    <w:rsid w:val="007E0D42"/>
    <w:rsid w:val="00882999"/>
    <w:rsid w:val="00976664"/>
    <w:rsid w:val="009C3B8A"/>
    <w:rsid w:val="00AB48FC"/>
    <w:rsid w:val="00AD4E0F"/>
    <w:rsid w:val="00C708BA"/>
    <w:rsid w:val="00D7344C"/>
    <w:rsid w:val="00D94D3B"/>
    <w:rsid w:val="00E41818"/>
    <w:rsid w:val="00F17148"/>
    <w:rsid w:val="00F76EF9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F9B9F"/>
  <w15:docId w15:val="{C0ADFB67-67BC-4B06-AC21-61C7DDF5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Nadpis1">
    <w:name w:val="heading 1"/>
    <w:basedOn w:val="Normln"/>
    <w:uiPriority w:val="9"/>
    <w:qFormat/>
    <w:pPr>
      <w:spacing w:before="5"/>
      <w:ind w:left="1170" w:right="1170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04" w:hanging="30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13" w:hanging="34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E0D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0D42"/>
    <w:rPr>
      <w:rFonts w:ascii="Times New Roman" w:eastAsia="Times New Roman" w:hAnsi="Times New Roman" w:cs="Times New Roman"/>
      <w:lang w:val="es-ES"/>
    </w:rPr>
  </w:style>
  <w:style w:type="paragraph" w:styleId="Zpat">
    <w:name w:val="footer"/>
    <w:basedOn w:val="Normln"/>
    <w:link w:val="ZpatChar"/>
    <w:uiPriority w:val="99"/>
    <w:unhideWhenUsed/>
    <w:rsid w:val="007E0D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D4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gcajkol.cz" TargetMode="External"/><Relationship Id="rId2" Type="http://schemas.openxmlformats.org/officeDocument/2006/relationships/hyperlink" Target="mailto:skola@gcajk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 MATURITA LENGUA ESPAÑOLA, LITERATURA  Y CULTURA</dc:title>
  <dc:creator>MMU</dc:creator>
  <cp:lastModifiedBy>Svobodová Veronika Mgr.</cp:lastModifiedBy>
  <cp:revision>3</cp:revision>
  <cp:lastPrinted>2026-03-05T11:48:00Z</cp:lastPrinted>
  <dcterms:created xsi:type="dcterms:W3CDTF">2026-03-05T10:39:00Z</dcterms:created>
  <dcterms:modified xsi:type="dcterms:W3CDTF">2026-03-05T11:48:00Z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2023-10-30T00:00:00Z</vt:filetime>
  </property>
</Properties>
</file>